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FC" w:rsidRPr="00D132CC" w:rsidRDefault="008143FC" w:rsidP="00814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2CC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родителей детей с расстройствами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спектра в условиях перехода на обучение в дистанционном режиме</w:t>
      </w:r>
    </w:p>
    <w:p w:rsidR="008143FC" w:rsidRPr="005C3B51" w:rsidRDefault="008143FC" w:rsidP="008143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  <w:r w:rsidRPr="005C3B51">
        <w:rPr>
          <w:rFonts w:ascii="Times New Roman" w:hAnsi="Times New Roman" w:cs="Times New Roman"/>
          <w:sz w:val="28"/>
          <w:szCs w:val="28"/>
        </w:rPr>
        <w:t xml:space="preserve"> на обучение в дистанционном режиме сопровождается серьезными изменениями в жизни ребенка с расстройствами 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 xml:space="preserve"> спектра (далее – РАС). В связи характерными особенностями развития детей с РАС, проявляющимися в стереотипности поведения и склонности к сохранению установленного жизненного порядка, ситуация изменения формы обучения может вызывать у них сильный дискомфорт и 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>. Это, в свою очередь, будет препятствовать освоению адаптированной основной общеобразовательной программы. Преодоление этих сложностей возможно путем создания специальных условий обучения в домашней среде и организации психолого-педагогического сопровождения в изменившейся ситуации.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Важнейшим направлением работы психолога в случае перехода учащегося на дистанционное обучение является оказание помощи в адаптации к новым условиям. В зависимости от возраста и уровня развития ребенка данная работа может быть проведена различными способами и в разных формах.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У обучающихся начального школьного возраста  работа по адаптации проводится в значительной степени посредством родителей. Педагог-психолог в данном случае является наставником или супервизором. Его первоначальной задачей становится информирование родителя по вопросам организации обучения в домашних условиях.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моментами при организации дистанционного обучения</w:t>
      </w:r>
      <w:r w:rsidRPr="005C3B5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143FC" w:rsidRPr="005C3B51" w:rsidRDefault="008143FC" w:rsidP="008143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 xml:space="preserve">способы адаптации среды (зонирование пространства, его 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>, использование визуальных подсказок, ограничение пространства с постепенным его расширением, использование специального сенсорного оборудования);</w:t>
      </w:r>
    </w:p>
    <w:p w:rsidR="008143FC" w:rsidRPr="005C3B51" w:rsidRDefault="008143FC" w:rsidP="008143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подбор способов мотивации ребенка к учебной деятельности;</w:t>
      </w:r>
    </w:p>
    <w:p w:rsidR="008143FC" w:rsidRPr="005C3B51" w:rsidRDefault="008143FC" w:rsidP="008143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формирование учебного поведения в домашних условиях;</w:t>
      </w:r>
    </w:p>
    <w:p w:rsidR="008143FC" w:rsidRPr="005C3B51" w:rsidRDefault="008143FC" w:rsidP="008143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способы преодоления нежелательного поведения;</w:t>
      </w:r>
    </w:p>
    <w:p w:rsidR="008143FC" w:rsidRPr="005C3B51" w:rsidRDefault="008143FC" w:rsidP="008143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выстраивание взаимоотношений с ребенком в новой роли («родитель-учитель», «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родитель-тьютор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>»).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B51">
        <w:rPr>
          <w:rFonts w:ascii="Times New Roman" w:hAnsi="Times New Roman" w:cs="Times New Roman"/>
          <w:i/>
          <w:sz w:val="28"/>
          <w:szCs w:val="28"/>
        </w:rPr>
        <w:t>Показателями успешной адаптации ребенка являются:</w:t>
      </w:r>
    </w:p>
    <w:p w:rsidR="008143FC" w:rsidRPr="005C3B51" w:rsidRDefault="008143FC" w:rsidP="0081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lastRenderedPageBreak/>
        <w:t>принятие и выполнение новых правил поведения в ситуации дистанционного обучения;</w:t>
      </w:r>
    </w:p>
    <w:p w:rsidR="008143FC" w:rsidRPr="005C3B51" w:rsidRDefault="008143FC" w:rsidP="0081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соблюдение установленного режима дня;</w:t>
      </w:r>
    </w:p>
    <w:p w:rsidR="008143FC" w:rsidRPr="005C3B51" w:rsidRDefault="008143FC" w:rsidP="0081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выполнение заданий в специально организованном рабочем месте;</w:t>
      </w:r>
    </w:p>
    <w:p w:rsidR="008143FC" w:rsidRPr="005C3B51" w:rsidRDefault="008143FC" w:rsidP="0081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следование визуальному расписанию занятий;</w:t>
      </w:r>
    </w:p>
    <w:p w:rsidR="008143FC" w:rsidRPr="005C3B51" w:rsidRDefault="008143FC" w:rsidP="008143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выполнение заданий под руководством родителя или при е</w:t>
      </w:r>
      <w:r>
        <w:rPr>
          <w:rFonts w:ascii="Times New Roman" w:hAnsi="Times New Roman" w:cs="Times New Roman"/>
          <w:sz w:val="28"/>
          <w:szCs w:val="28"/>
        </w:rPr>
        <w:t xml:space="preserve">го поддержке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</w:p>
    <w:p w:rsidR="008143FC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По завершению у учащегося адаптационного периода при организации дистанционного режима обучения необходимо определить дальнейшие цели работы, которые в новых сложившихся условиях могут сильно отличаться от запланированных ранее.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 xml:space="preserve">При необходимости поддержки процесса обучения психолог участвует в проведении уроков в режиме 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>, осуществляет наблюдение за организацией процесса обучения и разрабатывает рекомендации для учителя и родителя по развитию навыков, необходимых для обучения, и преодолению трудностей в обучения, характерных для учащихся с РАС.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Как правило, такие рекомендации включают следующие тематики:</w:t>
      </w:r>
    </w:p>
    <w:p w:rsidR="008143FC" w:rsidRPr="005C3B51" w:rsidRDefault="008143FC" w:rsidP="00814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дополнительное структурирование процесса  обучения;</w:t>
      </w:r>
    </w:p>
    <w:p w:rsidR="008143FC" w:rsidRPr="005C3B51" w:rsidRDefault="008143FC" w:rsidP="00814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 xml:space="preserve"> для повышения интереса к учебной деятельности и эффективного формирования учебных навыков;</w:t>
      </w:r>
    </w:p>
    <w:p w:rsidR="008143FC" w:rsidRPr="005C3B51" w:rsidRDefault="008143FC" w:rsidP="008143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>применение методов визуальной поддержки (наглядные схемы организации рабочего места; схемы последовательности подготовки к уроку; алгоритмы подбора необходимых для выполнения определенной деятельности учебных материалов; последовательности выполнения отдельных учебных действий; визуальное расписание занятий или распорядка дня).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 xml:space="preserve">При работе над жизненными компетенциями в условиях обучения в дистанционном режиме приоритетными становятся задачи по формированию социально-бытовых навыков (самообслуживание и бытовая ориентировка), навыков времяпрепровождения и </w:t>
      </w:r>
      <w:proofErr w:type="spellStart"/>
      <w:r w:rsidRPr="005C3B51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C3B51">
        <w:rPr>
          <w:rFonts w:ascii="Times New Roman" w:hAnsi="Times New Roman" w:cs="Times New Roman"/>
          <w:sz w:val="28"/>
          <w:szCs w:val="28"/>
        </w:rPr>
        <w:t xml:space="preserve"> навыков (расширение интересов ребенка и видов деятельности), а также совместных игровых навыков с другими членами семьи.</w:t>
      </w:r>
    </w:p>
    <w:p w:rsidR="008143FC" w:rsidRPr="005C3B51" w:rsidRDefault="008143FC" w:rsidP="008143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B51">
        <w:rPr>
          <w:rFonts w:ascii="Times New Roman" w:hAnsi="Times New Roman" w:cs="Times New Roman"/>
          <w:sz w:val="28"/>
          <w:szCs w:val="28"/>
        </w:rPr>
        <w:t xml:space="preserve">Таким образом, психологическая поддержка обучающихся с РАС в условиях дистанционного обучения направлена на их адаптацию, освоение адаптированной основной общеобразовательной программы и социальное развитие путем формирования жизненных компетенций и преодоления </w:t>
      </w:r>
      <w:r w:rsidRPr="005C3B51">
        <w:rPr>
          <w:rFonts w:ascii="Times New Roman" w:hAnsi="Times New Roman" w:cs="Times New Roman"/>
          <w:sz w:val="28"/>
          <w:szCs w:val="28"/>
        </w:rPr>
        <w:lastRenderedPageBreak/>
        <w:t>имеющихся социально-коммуникативных дефицитов. В отличие от очной формы обучения в ситуации дистанционного обучения могут меняться конкретные приоритетные цели работы и способы их достижения.</w:t>
      </w:r>
    </w:p>
    <w:p w:rsidR="008143FC" w:rsidRPr="005C3B51" w:rsidRDefault="008143FC" w:rsidP="00814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D52" w:rsidRDefault="00261D52"/>
    <w:sectPr w:rsidR="00261D52" w:rsidSect="0026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7B1"/>
    <w:multiLevelType w:val="hybridMultilevel"/>
    <w:tmpl w:val="87787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7846"/>
    <w:multiLevelType w:val="hybridMultilevel"/>
    <w:tmpl w:val="ACA26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4640"/>
    <w:multiLevelType w:val="hybridMultilevel"/>
    <w:tmpl w:val="8048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3FC"/>
    <w:rsid w:val="00261D52"/>
    <w:rsid w:val="0081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4FF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dcterms:created xsi:type="dcterms:W3CDTF">2020-04-15T18:48:00Z</dcterms:created>
  <dcterms:modified xsi:type="dcterms:W3CDTF">2020-04-15T18:48:00Z</dcterms:modified>
</cp:coreProperties>
</file>