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7FD5" w:rsidRDefault="0012466E" w:rsidP="0012466E">
      <w:pPr>
        <w:jc w:val="center"/>
        <w:rPr>
          <w:rFonts w:ascii="Arial Black" w:hAnsi="Arial Black"/>
          <w:color w:val="C00000"/>
          <w:sz w:val="40"/>
          <w:szCs w:val="40"/>
        </w:rPr>
      </w:pPr>
      <w:r w:rsidRPr="0012466E">
        <w:rPr>
          <w:rFonts w:ascii="Arial Black" w:hAnsi="Arial Black"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-104775</wp:posOffset>
            </wp:positionV>
            <wp:extent cx="2433955" cy="1460500"/>
            <wp:effectExtent l="19050" t="0" r="4445" b="0"/>
            <wp:wrapSquare wrapText="bothSides"/>
            <wp:docPr id="3" name="Рисунок 1" descr="D:\МАМА\МОИ НАРАБОТКИ\открытые мероприятия\Мой Рыбинск не хуже Парижа.2018-19\f707928c0f2b4f67ee9d240a5242a4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D:\МАМА\МОИ НАРАБОТКИ\открытые мероприятия\Мой Рыбинск не хуже Парижа.2018-19\f707928c0f2b4f67ee9d240a5242a4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FD5" w:rsidRPr="009C7FD5">
        <w:rPr>
          <w:rFonts w:ascii="Arial Black" w:hAnsi="Arial Black"/>
          <w:color w:val="C00000"/>
          <w:sz w:val="40"/>
          <w:szCs w:val="40"/>
        </w:rPr>
        <w:t>О чем говорят названия улиц Рыбинска?</w:t>
      </w:r>
    </w:p>
    <w:p w:rsidR="009C7FD5" w:rsidRPr="009403A4" w:rsidRDefault="009C7FD5" w:rsidP="0012466E">
      <w:pPr>
        <w:spacing w:after="0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9403A4">
        <w:rPr>
          <w:rFonts w:ascii="Arial Black" w:hAnsi="Arial Black" w:cs="Times New Roman"/>
          <w:b/>
          <w:color w:val="00B050"/>
          <w:sz w:val="28"/>
          <w:szCs w:val="28"/>
        </w:rPr>
        <w:t>В названиях улиц города, как в зеркале отразилась история города и страны.</w:t>
      </w:r>
      <w:r w:rsidR="0012466E">
        <w:rPr>
          <w:rFonts w:ascii="Arial Black" w:hAnsi="Arial Black" w:cs="Times New Roman"/>
          <w:b/>
          <w:color w:val="00B050"/>
          <w:sz w:val="28"/>
          <w:szCs w:val="28"/>
        </w:rPr>
        <w:t xml:space="preserve">   </w:t>
      </w:r>
      <w:r w:rsidRPr="009403A4">
        <w:rPr>
          <w:rFonts w:ascii="Arial Black" w:hAnsi="Arial Black" w:cs="Times New Roman"/>
          <w:b/>
          <w:color w:val="00B050"/>
          <w:sz w:val="28"/>
          <w:szCs w:val="28"/>
        </w:rPr>
        <w:t>Расшифруй названия улиц с помощью ключа:</w:t>
      </w:r>
    </w:p>
    <w:p w:rsidR="00BA047F" w:rsidRPr="009403A4" w:rsidRDefault="00BA047F" w:rsidP="0012466E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5"/>
        <w:gridCol w:w="635"/>
        <w:gridCol w:w="636"/>
        <w:gridCol w:w="630"/>
        <w:gridCol w:w="634"/>
        <w:gridCol w:w="632"/>
        <w:gridCol w:w="639"/>
        <w:gridCol w:w="633"/>
        <w:gridCol w:w="63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5B3F80" w:rsidRPr="009403A4" w:rsidTr="00894068">
        <w:trPr>
          <w:trHeight w:val="311"/>
        </w:trPr>
        <w:tc>
          <w:tcPr>
            <w:tcW w:w="63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633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002060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002060"/>
                <w:sz w:val="28"/>
                <w:szCs w:val="28"/>
              </w:rPr>
            </w:pPr>
            <w:r>
              <w:rPr>
                <w:rFonts w:ascii="Arial Black" w:hAnsi="Arial Black" w:cs="Times New Roman"/>
                <w:color w:val="002060"/>
                <w:sz w:val="28"/>
                <w:szCs w:val="28"/>
              </w:rPr>
              <w:t>23</w:t>
            </w:r>
          </w:p>
        </w:tc>
      </w:tr>
      <w:tr w:rsidR="005B3F80" w:rsidRPr="009403A4" w:rsidTr="00894068">
        <w:trPr>
          <w:trHeight w:val="311"/>
        </w:trPr>
        <w:tc>
          <w:tcPr>
            <w:tcW w:w="63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А</w:t>
            </w:r>
          </w:p>
        </w:tc>
        <w:tc>
          <w:tcPr>
            <w:tcW w:w="63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Б</w:t>
            </w:r>
          </w:p>
        </w:tc>
        <w:tc>
          <w:tcPr>
            <w:tcW w:w="636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В</w:t>
            </w:r>
          </w:p>
        </w:tc>
        <w:tc>
          <w:tcPr>
            <w:tcW w:w="630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Г</w:t>
            </w:r>
          </w:p>
        </w:tc>
        <w:tc>
          <w:tcPr>
            <w:tcW w:w="634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Е</w:t>
            </w:r>
          </w:p>
        </w:tc>
        <w:tc>
          <w:tcPr>
            <w:tcW w:w="632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proofErr w:type="gramStart"/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39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И</w:t>
            </w:r>
          </w:p>
        </w:tc>
        <w:tc>
          <w:tcPr>
            <w:tcW w:w="633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Л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М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Н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О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proofErr w:type="gramStart"/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proofErr w:type="gramStart"/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С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Т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У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proofErr w:type="gramStart"/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Ч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proofErr w:type="gramStart"/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Э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 w:rsidRPr="009403A4">
              <w:rPr>
                <w:rFonts w:ascii="Arial Black" w:hAnsi="Arial Black" w:cs="Times New Roman"/>
                <w:color w:val="C00000"/>
                <w:sz w:val="28"/>
                <w:szCs w:val="28"/>
              </w:rPr>
              <w:t>Я</w:t>
            </w:r>
          </w:p>
        </w:tc>
        <w:tc>
          <w:tcPr>
            <w:tcW w:w="665" w:type="dxa"/>
          </w:tcPr>
          <w:p w:rsidR="005B3F80" w:rsidRPr="009403A4" w:rsidRDefault="005B3F80" w:rsidP="00AD5CFE">
            <w:pPr>
              <w:jc w:val="center"/>
              <w:rPr>
                <w:rFonts w:ascii="Arial Black" w:hAnsi="Arial Black" w:cs="Times New Roman"/>
                <w:color w:val="C00000"/>
                <w:sz w:val="28"/>
                <w:szCs w:val="28"/>
              </w:rPr>
            </w:pPr>
            <w:r>
              <w:rPr>
                <w:rFonts w:ascii="Arial Black" w:hAnsi="Arial Black" w:cs="Times New Roman"/>
                <w:color w:val="C00000"/>
                <w:sz w:val="28"/>
                <w:szCs w:val="28"/>
              </w:rPr>
              <w:t>Х</w:t>
            </w:r>
          </w:p>
        </w:tc>
      </w:tr>
    </w:tbl>
    <w:p w:rsidR="00BA047F" w:rsidRPr="009403A4" w:rsidRDefault="00BA047F" w:rsidP="00911B0B">
      <w:pPr>
        <w:rPr>
          <w:rFonts w:ascii="Arial Black" w:hAnsi="Arial Black" w:cs="Times New Roman"/>
          <w:sz w:val="28"/>
          <w:szCs w:val="28"/>
        </w:rPr>
      </w:pPr>
    </w:p>
    <w:p w:rsidR="00BA047F" w:rsidRPr="009403A4" w:rsidRDefault="00EF1898" w:rsidP="00EF1898">
      <w:pPr>
        <w:pStyle w:val="a4"/>
        <w:numPr>
          <w:ilvl w:val="0"/>
          <w:numId w:val="1"/>
        </w:numPr>
        <w:jc w:val="center"/>
        <w:rPr>
          <w:rFonts w:ascii="Arial Black" w:hAnsi="Arial Black" w:cs="Times New Roman"/>
          <w:color w:val="0070C0"/>
          <w:sz w:val="28"/>
          <w:szCs w:val="28"/>
          <w:u w:val="single"/>
        </w:rPr>
      </w:pPr>
      <w:r w:rsidRPr="009403A4">
        <w:rPr>
          <w:rFonts w:ascii="Arial Black" w:hAnsi="Arial Black" w:cs="Times New Roman"/>
          <w:color w:val="0070C0"/>
          <w:sz w:val="28"/>
          <w:szCs w:val="28"/>
          <w:u w:val="single"/>
        </w:rPr>
        <w:t xml:space="preserve">Улицы, связанные с </w:t>
      </w:r>
      <w:r w:rsidR="009C7FD5" w:rsidRPr="009403A4">
        <w:rPr>
          <w:rFonts w:ascii="Arial Black" w:hAnsi="Arial Black" w:cs="Times New Roman"/>
          <w:color w:val="0070C0"/>
          <w:sz w:val="28"/>
          <w:szCs w:val="28"/>
          <w:u w:val="single"/>
        </w:rPr>
        <w:t>профессиями:</w:t>
      </w:r>
    </w:p>
    <w:p w:rsidR="005256E4" w:rsidRDefault="00EF1898" w:rsidP="00911B0B">
      <w:pPr>
        <w:pStyle w:val="a4"/>
        <w:jc w:val="center"/>
        <w:rPr>
          <w:rFonts w:ascii="Arial Black" w:hAnsi="Arial Black" w:cs="Times New Roman"/>
          <w:color w:val="00B050"/>
          <w:sz w:val="28"/>
          <w:szCs w:val="28"/>
        </w:rPr>
      </w:pPr>
      <w:r w:rsidRPr="009403A4">
        <w:rPr>
          <w:rFonts w:ascii="Arial Black" w:hAnsi="Arial Black" w:cs="Times New Roman"/>
          <w:color w:val="7030A0"/>
          <w:sz w:val="28"/>
          <w:szCs w:val="28"/>
        </w:rPr>
        <w:t xml:space="preserve">2,17,8,15,7,14,11,1,22. </w:t>
      </w:r>
      <w:r w:rsidR="009403A4" w:rsidRPr="009403A4">
        <w:rPr>
          <w:rFonts w:ascii="Arial Black" w:hAnsi="Arial Black" w:cs="Times New Roman"/>
          <w:color w:val="7030A0"/>
          <w:sz w:val="28"/>
          <w:szCs w:val="28"/>
        </w:rPr>
        <w:t xml:space="preserve"> </w:t>
      </w:r>
      <w:r w:rsidR="005256E4">
        <w:rPr>
          <w:rFonts w:ascii="Arial Black" w:hAnsi="Arial Black" w:cs="Times New Roman"/>
          <w:color w:val="7030A0"/>
          <w:sz w:val="28"/>
          <w:szCs w:val="28"/>
        </w:rPr>
        <w:t xml:space="preserve"> </w:t>
      </w:r>
      <w:r w:rsidR="009403A4" w:rsidRPr="009403A4">
        <w:rPr>
          <w:rFonts w:ascii="Arial Black" w:hAnsi="Arial Black" w:cs="Times New Roman"/>
          <w:color w:val="7030A0"/>
          <w:sz w:val="28"/>
          <w:szCs w:val="28"/>
        </w:rPr>
        <w:t xml:space="preserve"> </w:t>
      </w:r>
      <w:r w:rsidRPr="009403A4">
        <w:rPr>
          <w:rFonts w:ascii="Arial Black" w:hAnsi="Arial Black" w:cs="Times New Roman"/>
          <w:color w:val="7030A0"/>
          <w:sz w:val="28"/>
          <w:szCs w:val="28"/>
        </w:rPr>
        <w:t xml:space="preserve">  </w:t>
      </w:r>
      <w:r w:rsidR="009403A4" w:rsidRPr="009403A4">
        <w:rPr>
          <w:rFonts w:ascii="Arial Black" w:hAnsi="Arial Black" w:cs="Times New Roman"/>
          <w:color w:val="002060"/>
          <w:sz w:val="28"/>
          <w:szCs w:val="28"/>
        </w:rPr>
        <w:t xml:space="preserve">9,12,18,10,1,11,15,8,1,22. </w:t>
      </w:r>
      <w:r w:rsidR="005256E4">
        <w:rPr>
          <w:rFonts w:ascii="Arial Black" w:hAnsi="Arial Black" w:cs="Times New Roman"/>
          <w:color w:val="002060"/>
          <w:sz w:val="28"/>
          <w:szCs w:val="28"/>
        </w:rPr>
        <w:t xml:space="preserve"> </w:t>
      </w:r>
      <w:r w:rsidR="009403A4" w:rsidRPr="009403A4">
        <w:rPr>
          <w:rFonts w:ascii="Arial Black" w:hAnsi="Arial Black" w:cs="Times New Roman"/>
          <w:color w:val="002060"/>
          <w:sz w:val="28"/>
          <w:szCs w:val="28"/>
        </w:rPr>
        <w:t xml:space="preserve">   </w:t>
      </w:r>
      <w:r w:rsidR="009403A4" w:rsidRPr="009403A4">
        <w:rPr>
          <w:rFonts w:ascii="Arial Black" w:hAnsi="Arial Black" w:cs="Times New Roman"/>
          <w:color w:val="00B050"/>
          <w:sz w:val="28"/>
          <w:szCs w:val="28"/>
        </w:rPr>
        <w:t>22,8,12,14,11,1,22.</w:t>
      </w:r>
    </w:p>
    <w:p w:rsidR="00911B0B" w:rsidRPr="00911B0B" w:rsidRDefault="00911B0B" w:rsidP="00911B0B">
      <w:pPr>
        <w:pStyle w:val="a4"/>
        <w:jc w:val="center"/>
        <w:rPr>
          <w:rFonts w:ascii="Arial Black" w:hAnsi="Arial Black" w:cs="Times New Roman"/>
          <w:color w:val="00B050"/>
          <w:sz w:val="28"/>
          <w:szCs w:val="28"/>
        </w:rPr>
      </w:pPr>
    </w:p>
    <w:p w:rsidR="00BA047F" w:rsidRPr="009403A4" w:rsidRDefault="00BA047F" w:rsidP="009403A4">
      <w:pPr>
        <w:pStyle w:val="a4"/>
        <w:numPr>
          <w:ilvl w:val="0"/>
          <w:numId w:val="1"/>
        </w:numPr>
        <w:rPr>
          <w:rFonts w:ascii="Arial Black" w:hAnsi="Arial Black" w:cs="Times New Roman"/>
          <w:color w:val="7030A0"/>
          <w:sz w:val="28"/>
          <w:szCs w:val="28"/>
          <w:u w:val="single"/>
        </w:rPr>
      </w:pPr>
      <w:r w:rsidRPr="009403A4">
        <w:rPr>
          <w:rFonts w:ascii="Arial Black" w:hAnsi="Arial Black" w:cs="Times New Roman"/>
          <w:color w:val="7030A0"/>
          <w:sz w:val="28"/>
          <w:szCs w:val="28"/>
          <w:u w:val="single"/>
        </w:rPr>
        <w:t>О массовом переселении  людей из района будущего водохранилища  говорят улицы:</w:t>
      </w:r>
    </w:p>
    <w:p w:rsidR="005256E4" w:rsidRPr="009403A4" w:rsidRDefault="009403A4" w:rsidP="0012466E">
      <w:pPr>
        <w:jc w:val="center"/>
        <w:rPr>
          <w:rFonts w:ascii="Arial Black" w:hAnsi="Arial Black" w:cs="Times New Roman"/>
          <w:sz w:val="28"/>
          <w:szCs w:val="28"/>
        </w:rPr>
      </w:pPr>
      <w:r w:rsidRPr="005256E4">
        <w:rPr>
          <w:rFonts w:ascii="Arial Black" w:hAnsi="Arial Black" w:cs="Times New Roman"/>
          <w:color w:val="632423" w:themeColor="accent2" w:themeShade="80"/>
          <w:sz w:val="28"/>
          <w:szCs w:val="28"/>
        </w:rPr>
        <w:t>3,12,9,4,12,15,16,14,12,5,3,15,8,1,22.</w:t>
      </w:r>
      <w:r w:rsidR="005256E4">
        <w:rPr>
          <w:rFonts w:ascii="Arial Black" w:hAnsi="Arial Black" w:cs="Times New Roman"/>
          <w:sz w:val="28"/>
          <w:szCs w:val="28"/>
        </w:rPr>
        <w:t xml:space="preserve">     </w:t>
      </w:r>
      <w:r w:rsidR="005256E4" w:rsidRPr="005256E4">
        <w:rPr>
          <w:rFonts w:ascii="Arial Black" w:hAnsi="Arial Black" w:cs="Times New Roman"/>
          <w:color w:val="4F6228" w:themeColor="accent3" w:themeShade="80"/>
          <w:sz w:val="28"/>
          <w:szCs w:val="28"/>
        </w:rPr>
        <w:t>4,21,15,12,3,15,8,1,22.</w:t>
      </w:r>
      <w:r w:rsidR="005256E4">
        <w:rPr>
          <w:rFonts w:ascii="Arial Black" w:hAnsi="Arial Black" w:cs="Times New Roman"/>
          <w:sz w:val="28"/>
          <w:szCs w:val="28"/>
        </w:rPr>
        <w:t xml:space="preserve">    </w:t>
      </w:r>
      <w:r w:rsidR="005256E4" w:rsidRPr="005256E4">
        <w:rPr>
          <w:rFonts w:ascii="Arial Black" w:hAnsi="Arial Black" w:cs="Times New Roman"/>
          <w:color w:val="3333CC"/>
          <w:sz w:val="28"/>
          <w:szCs w:val="28"/>
        </w:rPr>
        <w:t>10,12,9,12,4,15,8,1,22.</w:t>
      </w:r>
    </w:p>
    <w:p w:rsidR="009403A4" w:rsidRPr="009403A4" w:rsidRDefault="00BA047F" w:rsidP="0012466E">
      <w:pPr>
        <w:pStyle w:val="a4"/>
        <w:numPr>
          <w:ilvl w:val="0"/>
          <w:numId w:val="1"/>
        </w:numPr>
        <w:rPr>
          <w:rFonts w:ascii="Arial Black" w:hAnsi="Arial Black" w:cs="Times New Roman"/>
          <w:color w:val="C00000"/>
          <w:sz w:val="28"/>
          <w:szCs w:val="28"/>
          <w:u w:val="single"/>
        </w:rPr>
      </w:pPr>
      <w:r w:rsidRPr="009403A4">
        <w:rPr>
          <w:rFonts w:ascii="Arial Black" w:hAnsi="Arial Black" w:cs="Times New Roman"/>
          <w:color w:val="C00000"/>
          <w:sz w:val="28"/>
          <w:szCs w:val="28"/>
        </w:rPr>
        <w:t>Около 160 улиц Рыбинска носят имена выдающихся ученых, литераторов, полководцев, героев минувшей войны, в том числе и наших земляков.</w:t>
      </w:r>
    </w:p>
    <w:p w:rsidR="00BA047F" w:rsidRPr="009403A4" w:rsidRDefault="0012466E" w:rsidP="0012466E">
      <w:pPr>
        <w:pStyle w:val="a4"/>
        <w:rPr>
          <w:rFonts w:ascii="Arial Black" w:hAnsi="Arial Black" w:cs="Times New Roman"/>
          <w:color w:val="C00000"/>
          <w:sz w:val="28"/>
          <w:szCs w:val="28"/>
          <w:u w:val="single"/>
        </w:rPr>
      </w:pPr>
      <w:r>
        <w:rPr>
          <w:rFonts w:ascii="Arial Black" w:hAnsi="Arial Black" w:cs="Times New Roman"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7541895</wp:posOffset>
            </wp:positionH>
            <wp:positionV relativeFrom="paragraph">
              <wp:posOffset>318770</wp:posOffset>
            </wp:positionV>
            <wp:extent cx="2339975" cy="1638300"/>
            <wp:effectExtent l="19050" t="0" r="3175" b="0"/>
            <wp:wrapSquare wrapText="bothSides"/>
            <wp:docPr id="7" name="Рисунок 3" descr="D:\МАМА\МОИ НАРАБОТКИ\открытые мероприятия\Мой Рыбинск не хуже Парижа.2018-19\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D:\МАМА\МОИ НАРАБОТКИ\открытые мероприятия\Мой Рыбинск не хуже Парижа.2018-19\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47F" w:rsidRPr="009403A4">
        <w:rPr>
          <w:rFonts w:ascii="Arial Black" w:hAnsi="Arial Black" w:cs="Times New Roman"/>
          <w:color w:val="C00000"/>
          <w:sz w:val="28"/>
          <w:szCs w:val="28"/>
          <w:u w:val="single"/>
        </w:rPr>
        <w:t>О героях Великой Отечественной войны  напоминают улицы:</w:t>
      </w:r>
      <w:r w:rsidRPr="0012466E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 </w:t>
      </w:r>
    </w:p>
    <w:p w:rsidR="00BA047F" w:rsidRPr="009403A4" w:rsidRDefault="005256E4" w:rsidP="0012466E">
      <w:pPr>
        <w:jc w:val="center"/>
        <w:rPr>
          <w:rFonts w:ascii="Arial Black" w:hAnsi="Arial Black" w:cs="Times New Roman"/>
          <w:sz w:val="28"/>
          <w:szCs w:val="28"/>
        </w:rPr>
      </w:pPr>
      <w:r w:rsidRPr="00AD5CFE">
        <w:rPr>
          <w:rFonts w:ascii="Arial Black" w:hAnsi="Arial Black" w:cs="Times New Roman"/>
          <w:color w:val="3333CC"/>
          <w:sz w:val="28"/>
          <w:szCs w:val="28"/>
        </w:rPr>
        <w:t>2,1,16,12,3,1.</w:t>
      </w:r>
      <w:r>
        <w:rPr>
          <w:rFonts w:ascii="Arial Black" w:hAnsi="Arial Black" w:cs="Times New Roman"/>
          <w:sz w:val="28"/>
          <w:szCs w:val="28"/>
        </w:rPr>
        <w:t xml:space="preserve">   </w:t>
      </w:r>
      <w:r w:rsidR="00AD5CFE">
        <w:rPr>
          <w:rFonts w:ascii="Arial Black" w:hAnsi="Arial Black" w:cs="Times New Roman"/>
          <w:sz w:val="28"/>
          <w:szCs w:val="28"/>
        </w:rPr>
        <w:t xml:space="preserve"> </w:t>
      </w:r>
      <w:r w:rsidRPr="00AD5CFE">
        <w:rPr>
          <w:rFonts w:ascii="Arial Black" w:hAnsi="Arial Black" w:cs="Times New Roman"/>
          <w:color w:val="632423" w:themeColor="accent2" w:themeShade="80"/>
          <w:sz w:val="28"/>
          <w:szCs w:val="28"/>
        </w:rPr>
        <w:t>19,5,14,8,1,15,12,3,1.</w:t>
      </w:r>
      <w:r>
        <w:rPr>
          <w:rFonts w:ascii="Arial Black" w:hAnsi="Arial Black" w:cs="Times New Roman"/>
          <w:sz w:val="28"/>
          <w:szCs w:val="28"/>
        </w:rPr>
        <w:t xml:space="preserve">  </w:t>
      </w:r>
      <w:r w:rsidR="00AD5CFE">
        <w:rPr>
          <w:rFonts w:ascii="Arial Black" w:hAnsi="Arial Black" w:cs="Times New Roman"/>
          <w:sz w:val="28"/>
          <w:szCs w:val="28"/>
        </w:rPr>
        <w:t xml:space="preserve">  </w:t>
      </w:r>
      <w:r w:rsidR="00AD5CFE" w:rsidRPr="00AD5CFE">
        <w:rPr>
          <w:rFonts w:ascii="Arial Black" w:hAnsi="Arial Black" w:cs="Times New Roman"/>
          <w:color w:val="17365D" w:themeColor="text2" w:themeShade="BF"/>
          <w:sz w:val="28"/>
          <w:szCs w:val="28"/>
        </w:rPr>
        <w:t>10,1,16,14,12,15,12,3,1.</w:t>
      </w:r>
    </w:p>
    <w:p w:rsidR="00AD5CFE" w:rsidRDefault="00BA047F" w:rsidP="0012466E">
      <w:pPr>
        <w:pStyle w:val="a4"/>
        <w:numPr>
          <w:ilvl w:val="0"/>
          <w:numId w:val="1"/>
        </w:numPr>
        <w:rPr>
          <w:rFonts w:ascii="Arial Black" w:hAnsi="Arial Black" w:cs="Times New Roman"/>
          <w:color w:val="00B050"/>
          <w:sz w:val="28"/>
          <w:szCs w:val="28"/>
          <w:u w:val="single"/>
        </w:rPr>
      </w:pPr>
      <w:r w:rsidRPr="009403A4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Улицы, названные в честь  </w:t>
      </w:r>
      <w:r w:rsidRPr="00AD5CFE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ученых </w:t>
      </w:r>
      <w:r w:rsidR="00EF1898" w:rsidRPr="00AD5CFE">
        <w:rPr>
          <w:rFonts w:ascii="Arial Black" w:hAnsi="Arial Black" w:cs="Times New Roman"/>
          <w:color w:val="00B050"/>
          <w:sz w:val="28"/>
          <w:szCs w:val="28"/>
          <w:u w:val="single"/>
        </w:rPr>
        <w:t>–</w:t>
      </w:r>
      <w:r w:rsidRPr="00AD5CFE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 биологов</w:t>
      </w:r>
      <w:r w:rsidR="00AD5CFE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, </w:t>
      </w:r>
    </w:p>
    <w:p w:rsidR="00BA047F" w:rsidRDefault="00AD5CFE" w:rsidP="0012466E">
      <w:pPr>
        <w:pStyle w:val="a4"/>
        <w:rPr>
          <w:rFonts w:ascii="Arial Black" w:hAnsi="Arial Black" w:cs="Times New Roman"/>
          <w:color w:val="00B050"/>
          <w:sz w:val="28"/>
          <w:szCs w:val="28"/>
          <w:u w:val="single"/>
        </w:rPr>
      </w:pPr>
      <w:r>
        <w:rPr>
          <w:rFonts w:ascii="Arial Black" w:hAnsi="Arial Black" w:cs="Times New Roman"/>
          <w:color w:val="00B050"/>
          <w:sz w:val="28"/>
          <w:szCs w:val="28"/>
          <w:u w:val="single"/>
        </w:rPr>
        <w:t>(два из них стали первыми  русскими лауреатами Нобелевской премии):</w:t>
      </w:r>
    </w:p>
    <w:p w:rsidR="00AD5CFE" w:rsidRPr="00AD5CFE" w:rsidRDefault="00AD5CFE" w:rsidP="0012466E">
      <w:pPr>
        <w:pStyle w:val="a4"/>
        <w:rPr>
          <w:rFonts w:ascii="Arial Black" w:hAnsi="Arial Black" w:cs="Times New Roman"/>
          <w:color w:val="17365D" w:themeColor="text2" w:themeShade="BF"/>
          <w:sz w:val="28"/>
          <w:szCs w:val="28"/>
        </w:rPr>
      </w:pPr>
      <w:r w:rsidRPr="00AD5CFE">
        <w:rPr>
          <w:rFonts w:ascii="Arial Black" w:hAnsi="Arial Black" w:cs="Times New Roman"/>
          <w:color w:val="17365D" w:themeColor="text2" w:themeShade="BF"/>
          <w:sz w:val="28"/>
          <w:szCs w:val="28"/>
        </w:rPr>
        <w:t>13,1,3,9,12,3,1.</w:t>
      </w:r>
      <w:r>
        <w:rPr>
          <w:rFonts w:ascii="Arial Black" w:hAnsi="Arial Black" w:cs="Times New Roman"/>
          <w:color w:val="17365D" w:themeColor="text2" w:themeShade="BF"/>
          <w:sz w:val="28"/>
          <w:szCs w:val="28"/>
        </w:rPr>
        <w:t xml:space="preserve">      </w:t>
      </w:r>
      <w:r w:rsidRPr="0012466E">
        <w:rPr>
          <w:rFonts w:ascii="Arial Black" w:hAnsi="Arial Black" w:cs="Times New Roman"/>
          <w:color w:val="943634" w:themeColor="accent2" w:themeShade="BF"/>
          <w:sz w:val="28"/>
          <w:szCs w:val="28"/>
        </w:rPr>
        <w:t>10,5,19,11,7,8,12,3,1.</w:t>
      </w:r>
      <w:r>
        <w:rPr>
          <w:rFonts w:ascii="Arial Black" w:hAnsi="Arial Black" w:cs="Times New Roman"/>
          <w:color w:val="17365D" w:themeColor="text2" w:themeShade="BF"/>
          <w:sz w:val="28"/>
          <w:szCs w:val="28"/>
        </w:rPr>
        <w:t xml:space="preserve">     </w:t>
      </w:r>
      <w:r w:rsidR="005B3F80" w:rsidRPr="005B3F80">
        <w:rPr>
          <w:rFonts w:ascii="Arial Black" w:hAnsi="Arial Black" w:cs="Times New Roman"/>
          <w:color w:val="7030A0"/>
          <w:sz w:val="28"/>
          <w:szCs w:val="28"/>
        </w:rPr>
        <w:t>17,23,16,12,10,15,8,12,4,12.</w:t>
      </w:r>
    </w:p>
    <w:p w:rsidR="009C7FD5" w:rsidRPr="009403A4" w:rsidRDefault="009C7FD5" w:rsidP="009C7FD5">
      <w:pPr>
        <w:rPr>
          <w:rFonts w:ascii="Times New Roman" w:hAnsi="Times New Roman" w:cs="Times New Roman"/>
          <w:sz w:val="28"/>
          <w:szCs w:val="28"/>
        </w:rPr>
      </w:pPr>
    </w:p>
    <w:sectPr w:rsidR="009C7FD5" w:rsidRPr="009403A4" w:rsidSect="0012466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179"/>
    <w:multiLevelType w:val="hybridMultilevel"/>
    <w:tmpl w:val="0EE494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FD5"/>
    <w:rsid w:val="0012466E"/>
    <w:rsid w:val="005256E4"/>
    <w:rsid w:val="005B3F80"/>
    <w:rsid w:val="00911B0B"/>
    <w:rsid w:val="009403A4"/>
    <w:rsid w:val="009C7FD5"/>
    <w:rsid w:val="00A05F2E"/>
    <w:rsid w:val="00AD5CFE"/>
    <w:rsid w:val="00BA047F"/>
    <w:rsid w:val="00EF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2019-02-20T13:55:00Z</dcterms:created>
  <dcterms:modified xsi:type="dcterms:W3CDTF">2019-02-20T15:05:00Z</dcterms:modified>
</cp:coreProperties>
</file>