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E7" w:rsidRPr="004B3A4C" w:rsidRDefault="00FB78AF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Аннотация  рабочей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0E2FE7" w:rsidRPr="004B3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FE7" w:rsidRPr="004B3A4C" w:rsidRDefault="000E2FE7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4C">
        <w:rPr>
          <w:rFonts w:ascii="Times New Roman" w:hAnsi="Times New Roman" w:cs="Times New Roman"/>
          <w:b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Pr="004B3A4C">
        <w:rPr>
          <w:rFonts w:ascii="Times New Roman" w:hAnsi="Times New Roman" w:cs="Times New Roman"/>
          <w:b/>
          <w:sz w:val="24"/>
          <w:szCs w:val="24"/>
        </w:rPr>
        <w:t>»</w:t>
      </w:r>
    </w:p>
    <w:p w:rsidR="000E2FE7" w:rsidRDefault="000E2FE7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A4C">
        <w:rPr>
          <w:rFonts w:ascii="Times New Roman" w:hAnsi="Times New Roman" w:cs="Times New Roman"/>
          <w:b/>
          <w:sz w:val="24"/>
          <w:szCs w:val="24"/>
        </w:rPr>
        <w:t>класс, 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4B3A4C">
        <w:rPr>
          <w:rFonts w:ascii="Times New Roman" w:hAnsi="Times New Roman" w:cs="Times New Roman"/>
          <w:b/>
          <w:sz w:val="24"/>
          <w:szCs w:val="24"/>
        </w:rPr>
        <w:t>.</w:t>
      </w:r>
    </w:p>
    <w:p w:rsidR="00FB78AF" w:rsidRDefault="00FB78AF" w:rsidP="000E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4F" w:rsidRPr="00FB78AF" w:rsidRDefault="00FB78AF" w:rsidP="00FB78AF">
      <w:pPr>
        <w:pStyle w:val="a5"/>
        <w:numPr>
          <w:ilvl w:val="0"/>
          <w:numId w:val="12"/>
        </w:numPr>
        <w:jc w:val="center"/>
      </w:pPr>
      <w:r w:rsidRPr="00FB78AF">
        <w:rPr>
          <w:b/>
        </w:rPr>
        <w:t>Пояснительная записка</w:t>
      </w:r>
    </w:p>
    <w:p w:rsidR="000E2FE7" w:rsidRPr="002C44DA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D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«Математические представления» разработана на основе:</w:t>
      </w:r>
    </w:p>
    <w:p w:rsidR="006D6E7E" w:rsidRPr="006D6E7E" w:rsidRDefault="006D6E7E" w:rsidP="00243C4F">
      <w:pPr>
        <w:spacing w:after="0" w:line="240" w:lineRule="auto"/>
        <w:ind w:right="3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E7E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6D6E7E" w:rsidRPr="006D6E7E" w:rsidRDefault="006D6E7E" w:rsidP="00243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E7E">
        <w:rPr>
          <w:rFonts w:ascii="Times New Roman" w:eastAsia="Times New Roman" w:hAnsi="Times New Roman" w:cs="Times New Roman"/>
          <w:sz w:val="24"/>
          <w:szCs w:val="24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6D6E7E" w:rsidRPr="006D6E7E" w:rsidRDefault="006D6E7E" w:rsidP="00243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FE7" w:rsidRPr="00C020E7" w:rsidRDefault="000E2FE7" w:rsidP="000E2F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b/>
          <w:bCs/>
          <w:sz w:val="24"/>
          <w:szCs w:val="24"/>
        </w:rPr>
        <w:t xml:space="preserve">Цель программы </w:t>
      </w:r>
      <w:r w:rsidRPr="00C020E7">
        <w:rPr>
          <w:rFonts w:ascii="Times New Roman" w:hAnsi="Times New Roman"/>
          <w:sz w:val="24"/>
          <w:szCs w:val="24"/>
        </w:rPr>
        <w:t xml:space="preserve">- формирование элементарных математических представлений и умений и применение их в повседневной жизни. </w:t>
      </w:r>
    </w:p>
    <w:p w:rsidR="000E2FE7" w:rsidRPr="00E94BBF" w:rsidRDefault="000E2FE7" w:rsidP="000E2FE7">
      <w:pPr>
        <w:pStyle w:val="Default"/>
        <w:spacing w:line="276" w:lineRule="auto"/>
        <w:ind w:firstLine="709"/>
        <w:jc w:val="both"/>
      </w:pPr>
      <w:r w:rsidRPr="00E94BBF">
        <w:rPr>
          <w:b/>
          <w:bCs/>
        </w:rPr>
        <w:t>Задач</w:t>
      </w:r>
      <w:r>
        <w:rPr>
          <w:b/>
          <w:bCs/>
        </w:rPr>
        <w:t xml:space="preserve">и, </w:t>
      </w:r>
      <w:r>
        <w:rPr>
          <w:b/>
        </w:rPr>
        <w:t>решаемые при реализации рабочей программы</w:t>
      </w:r>
      <w:r w:rsidRPr="00E94BBF">
        <w:t>:</w:t>
      </w:r>
    </w:p>
    <w:p w:rsidR="00AE608D" w:rsidRPr="00AE608D" w:rsidRDefault="00AE608D" w:rsidP="00AE608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608D">
        <w:rPr>
          <w:rFonts w:ascii="Times New Roman" w:eastAsia="Calibri" w:hAnsi="Times New Roman" w:cs="Times New Roman"/>
          <w:sz w:val="24"/>
          <w:szCs w:val="24"/>
          <w:lang w:eastAsia="ar-SA"/>
        </w:rPr>
        <w:t>- учить различать и сравнивать предметы по форме, величине;</w:t>
      </w:r>
    </w:p>
    <w:p w:rsidR="00AE608D" w:rsidRPr="00AE608D" w:rsidRDefault="00AE608D" w:rsidP="00AE608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608D">
        <w:rPr>
          <w:rFonts w:ascii="Times New Roman" w:eastAsia="Calibri" w:hAnsi="Times New Roman" w:cs="Times New Roman"/>
          <w:sz w:val="24"/>
          <w:szCs w:val="24"/>
          <w:lang w:eastAsia="ar-SA"/>
        </w:rPr>
        <w:t>- учить ориентироваться в схеме тела, в пространстве и на плоскости;</w:t>
      </w:r>
    </w:p>
    <w:p w:rsidR="00AE608D" w:rsidRPr="00AE608D" w:rsidRDefault="00AE608D" w:rsidP="00AE608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608D">
        <w:rPr>
          <w:rFonts w:ascii="Times New Roman" w:eastAsia="Calibri" w:hAnsi="Times New Roman" w:cs="Times New Roman"/>
          <w:sz w:val="24"/>
          <w:szCs w:val="24"/>
          <w:lang w:eastAsia="ar-SA"/>
        </w:rPr>
        <w:t>- учить различать, сравнивать и прообразовывать множества один- много;</w:t>
      </w:r>
    </w:p>
    <w:p w:rsidR="00AE608D" w:rsidRPr="00AE608D" w:rsidRDefault="00AE608D" w:rsidP="00AE608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608D">
        <w:rPr>
          <w:rFonts w:ascii="Times New Roman" w:eastAsia="Calibri" w:hAnsi="Times New Roman" w:cs="Times New Roman"/>
          <w:sz w:val="24"/>
          <w:szCs w:val="24"/>
          <w:lang w:eastAsia="ar-SA"/>
        </w:rPr>
        <w:t>- учить различать части суток, соотносить действие с временными промежуткам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AE608D">
        <w:rPr>
          <w:rFonts w:ascii="Times New Roman" w:eastAsia="Calibri" w:hAnsi="Times New Roman" w:cs="Times New Roman"/>
          <w:sz w:val="24"/>
          <w:szCs w:val="24"/>
          <w:lang w:eastAsia="ar-SA"/>
        </w:rPr>
        <w:t>, составлять и прослеживать последовательность событий.</w:t>
      </w:r>
    </w:p>
    <w:p w:rsidR="000E2FE7" w:rsidRDefault="000E2FE7" w:rsidP="000E2FE7">
      <w:pPr>
        <w:pStyle w:val="a3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2FE7" w:rsidRDefault="000E2FE7" w:rsidP="000E2FE7">
      <w:pPr>
        <w:pStyle w:val="a3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96F8E">
        <w:rPr>
          <w:rFonts w:ascii="Times New Roman" w:hAnsi="Times New Roman"/>
          <w:b/>
          <w:sz w:val="24"/>
          <w:szCs w:val="24"/>
        </w:rPr>
        <w:t>.</w:t>
      </w:r>
      <w:r w:rsidRPr="00596F8E">
        <w:rPr>
          <w:rFonts w:ascii="Times New Roman" w:hAnsi="Times New Roman"/>
          <w:sz w:val="24"/>
          <w:szCs w:val="24"/>
        </w:rPr>
        <w:t xml:space="preserve"> </w:t>
      </w:r>
      <w:r w:rsidRPr="00596F8E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0E2FE7" w:rsidRPr="00C020E7" w:rsidRDefault="000E2FE7" w:rsidP="00784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sz w:val="24"/>
          <w:szCs w:val="24"/>
        </w:rPr>
        <w:t xml:space="preserve"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</w:t>
      </w:r>
    </w:p>
    <w:p w:rsidR="000E2FE7" w:rsidRDefault="000E2FE7" w:rsidP="00784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sz w:val="24"/>
          <w:szCs w:val="24"/>
        </w:rPr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</w:t>
      </w:r>
    </w:p>
    <w:p w:rsidR="0078429F" w:rsidRPr="0078429F" w:rsidRDefault="000E2FE7" w:rsidP="00784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0E7">
        <w:rPr>
          <w:rFonts w:ascii="Times New Roman" w:hAnsi="Times New Roman"/>
          <w:sz w:val="24"/>
          <w:szCs w:val="24"/>
        </w:rPr>
        <w:t>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брать необходимое количество продуктов для приготовления блюда (например, 2 помидора, 1 ложка растительного масла) и т.п.</w:t>
      </w:r>
      <w:r w:rsidR="0078429F" w:rsidRPr="0078429F">
        <w:rPr>
          <w:rFonts w:ascii="Times New Roman" w:eastAsiaTheme="minorHAnsi" w:hAnsi="Times New Roman"/>
          <w:sz w:val="28"/>
          <w:szCs w:val="28"/>
        </w:rPr>
        <w:t xml:space="preserve"> </w:t>
      </w:r>
      <w:r w:rsidR="0078429F" w:rsidRPr="0078429F">
        <w:rPr>
          <w:rFonts w:ascii="Times New Roman" w:hAnsi="Times New Roman"/>
          <w:sz w:val="24"/>
          <w:szCs w:val="24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:rsidR="0078429F" w:rsidRPr="0078429F" w:rsidRDefault="0078429F" w:rsidP="00784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29F">
        <w:rPr>
          <w:rFonts w:ascii="Times New Roman" w:hAnsi="Times New Roman"/>
          <w:sz w:val="24"/>
          <w:szCs w:val="24"/>
        </w:rPr>
        <w:t xml:space="preserve">     Изучение математического материала </w:t>
      </w:r>
      <w:proofErr w:type="gramStart"/>
      <w:r w:rsidRPr="0078429F">
        <w:rPr>
          <w:rFonts w:ascii="Times New Roman" w:hAnsi="Times New Roman"/>
          <w:sz w:val="24"/>
          <w:szCs w:val="24"/>
        </w:rPr>
        <w:t>для  обучающихся</w:t>
      </w:r>
      <w:proofErr w:type="gramEnd"/>
      <w:r w:rsidRPr="0078429F">
        <w:rPr>
          <w:rFonts w:ascii="Times New Roman" w:hAnsi="Times New Roman"/>
          <w:sz w:val="24"/>
          <w:szCs w:val="24"/>
        </w:rPr>
        <w:t xml:space="preserve"> с умеренной умственной отсталостью представляет большие трудности, причины которых, в первую очередь, объясняются особенностями развития их познавательной и эмоционально-волевой сферы. </w:t>
      </w:r>
    </w:p>
    <w:p w:rsidR="000E2FE7" w:rsidRPr="00C020E7" w:rsidRDefault="000E2FE7" w:rsidP="000E2F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3C4F" w:rsidRDefault="00243C4F" w:rsidP="000E2FE7">
      <w:pPr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FE7" w:rsidRPr="004B3A4C" w:rsidRDefault="000E2FE7" w:rsidP="000E2FE7">
      <w:pPr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0E2FE7" w:rsidRPr="004B3A4C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входит в предметную область </w:t>
      </w:r>
      <w:r w:rsidRPr="00E9458A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0E2FE7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учебным планом ГОУ ЯО «Рыбинская школа-интернат №1» курс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</w:rPr>
        <w:t>4 б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p w:rsidR="000E2FE7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«Математические представления»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2FE7" w:rsidRPr="00734755" w:rsidRDefault="000E2FE7" w:rsidP="000E2F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Default="000E2FE7" w:rsidP="000E2FE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базовых учебных действий:</w:t>
      </w: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0E2FE7" w:rsidTr="000E2FE7">
        <w:trPr>
          <w:trHeight w:val="143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7" w:rsidRDefault="000E2FE7" w:rsidP="000E2FE7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0E2FE7" w:rsidTr="000E2FE7">
        <w:trPr>
          <w:trHeight w:val="301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7" w:rsidRDefault="000E2FE7" w:rsidP="000E2FE7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1066" w:hanging="320"/>
              <w:rPr>
                <w:lang w:eastAsia="en-US"/>
              </w:rPr>
            </w:pPr>
            <w:r>
              <w:rPr>
                <w:lang w:eastAsia="en-US"/>
              </w:rPr>
              <w:t>принятие контакта, инициированного взрослым;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hanging="36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27" w:firstLine="0"/>
              <w:rPr>
                <w:lang w:eastAsia="en-US"/>
              </w:rPr>
            </w:pPr>
            <w:r>
              <w:rPr>
                <w:lang w:eastAsia="en-US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</w:tc>
      </w:tr>
      <w:tr w:rsidR="000E2FE7" w:rsidTr="000E2F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7" w:rsidRDefault="000E2FE7" w:rsidP="000E2FE7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 учебного поведения</w:t>
            </w:r>
          </w:p>
        </w:tc>
      </w:tr>
      <w:tr w:rsidR="000E2FE7" w:rsidTr="000E2FE7">
        <w:trPr>
          <w:trHeight w:val="290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7" w:rsidRDefault="000E2FE7" w:rsidP="000E2FE7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речевых инструкций (дай, возьми, встань, сядь, подними и др.);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использование по назначению учебных материалов;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одним предметом (по подражанию);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действий с предметами (по подражанию);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картинками (по подражанию);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предметов (по образцу);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картинок (по образцу);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простых действий с предметами и картинками (по образцу); </w:t>
            </w:r>
          </w:p>
        </w:tc>
      </w:tr>
      <w:tr w:rsidR="000E2FE7" w:rsidTr="000E2F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7" w:rsidRDefault="000E2FE7" w:rsidP="000E2FE7">
            <w:pPr>
              <w:pStyle w:val="a5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умения выполнять задания в соответствии с определенными характеристиками</w:t>
            </w:r>
          </w:p>
        </w:tc>
      </w:tr>
      <w:tr w:rsidR="000E2FE7" w:rsidTr="000E2FE7">
        <w:trPr>
          <w:trHeight w:val="125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7" w:rsidRDefault="000E2FE7" w:rsidP="000E2FE7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62" w:right="1066" w:hanging="426"/>
              <w:rPr>
                <w:lang w:eastAsia="en-US"/>
              </w:rPr>
            </w:pPr>
            <w:r>
              <w:rPr>
                <w:lang w:eastAsia="en-US"/>
              </w:rPr>
              <w:t>выполнение задания полностью (от начала до конца);</w:t>
            </w:r>
          </w:p>
          <w:p w:rsidR="000E2FE7" w:rsidRDefault="000E2FE7" w:rsidP="000E2FE7">
            <w:pPr>
              <w:pStyle w:val="a5"/>
              <w:widowControl w:val="0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right="-114" w:firstLine="0"/>
              <w:rPr>
                <w:lang w:eastAsia="en-US"/>
              </w:rPr>
            </w:pPr>
            <w:r>
              <w:rPr>
                <w:lang w:eastAsia="en-US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0E2FE7" w:rsidRDefault="000E2FE7" w:rsidP="000E2F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6"/>
              <w:rPr>
                <w:sz w:val="16"/>
                <w:szCs w:val="16"/>
                <w:lang w:eastAsia="en-US"/>
              </w:rPr>
            </w:pPr>
          </w:p>
        </w:tc>
      </w:tr>
    </w:tbl>
    <w:p w:rsidR="000E2FE7" w:rsidRDefault="000E2FE7" w:rsidP="000E2F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E2FE7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владение начальными навыками адаптации в динамично изменяющемся и развивающемся мире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своение доступной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 на основе представлений о нравственных нормах, общепринятых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азвитие навыков сотрудничества с взрослыми и сверстниками в разных социальных ситуациях, умения не создавать конфликтов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755">
        <w:rPr>
          <w:rFonts w:ascii="Times New Roman" w:eastAsia="Times New Roman" w:hAnsi="Times New Roman" w:cs="Times New Roman"/>
          <w:sz w:val="24"/>
          <w:szCs w:val="24"/>
        </w:rPr>
        <w:t>находить выходы из спорных ситуаций;</w:t>
      </w:r>
    </w:p>
    <w:p w:rsidR="000E2FE7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Pr="00734755" w:rsidRDefault="000E2FE7" w:rsidP="000E2F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0E2FE7" w:rsidRPr="00C51029" w:rsidRDefault="000E2FE7" w:rsidP="000E2FE7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Элементарные математические представления о форме, величине; количественные (дочисловые), пространственные, временные представления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различать и сравнивать предметы по форме, величине, удаленности. </w:t>
      </w:r>
    </w:p>
    <w:p w:rsidR="000E2FE7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ориентироваться в схеме тела, в пространстве, на плоскости. 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различать, сравнивать и преобразовывать множества.</w:t>
      </w:r>
    </w:p>
    <w:p w:rsidR="000E2FE7" w:rsidRPr="00C51029" w:rsidRDefault="000E2FE7" w:rsidP="000E2FE7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hAnsi="Times New Roman"/>
          <w:i/>
          <w:sz w:val="24"/>
          <w:szCs w:val="24"/>
        </w:rPr>
        <w:t>х задач с опорой на наглядность: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цифрой. </w:t>
      </w:r>
    </w:p>
    <w:p w:rsidR="000E2FE7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пересчитывать предметы в доступных пределах. 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представлять множество двумя другими множествами в пределах 5-ти.</w:t>
      </w:r>
    </w:p>
    <w:p w:rsidR="000E2FE7" w:rsidRPr="00C51029" w:rsidRDefault="000E2FE7" w:rsidP="000E2FE7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51029">
        <w:rPr>
          <w:rFonts w:ascii="Times New Roman" w:hAnsi="Times New Roman"/>
          <w:i/>
          <w:sz w:val="24"/>
          <w:szCs w:val="24"/>
        </w:rPr>
        <w:t>Использование математических знаний при решении соответст</w:t>
      </w:r>
      <w:r>
        <w:rPr>
          <w:rFonts w:ascii="Times New Roman" w:hAnsi="Times New Roman"/>
          <w:i/>
          <w:sz w:val="24"/>
          <w:szCs w:val="24"/>
        </w:rPr>
        <w:t>вующих возрасту житейских задач: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определять длину, вес, температуру, пользуясь мерками и измерительными приборами. 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 xml:space="preserve">Умение распознавать цифры, обозначающие номер дома, квартиры, автобуса, телефона и др. </w:t>
      </w:r>
    </w:p>
    <w:p w:rsidR="000E2FE7" w:rsidRPr="00C51029" w:rsidRDefault="000E2FE7" w:rsidP="000E2FE7">
      <w:pPr>
        <w:pStyle w:val="a3"/>
        <w:suppressAutoHyphens w:val="0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1029">
        <w:rPr>
          <w:rFonts w:ascii="Times New Roman" w:hAnsi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</w:t>
      </w:r>
      <w:r>
        <w:rPr>
          <w:rFonts w:ascii="Times New Roman" w:hAnsi="Times New Roman"/>
          <w:sz w:val="24"/>
          <w:szCs w:val="24"/>
        </w:rPr>
        <w:t>.</w:t>
      </w:r>
    </w:p>
    <w:p w:rsidR="000E2FE7" w:rsidRDefault="000E2FE7" w:rsidP="000E2FE7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FE7" w:rsidRPr="009D699B" w:rsidRDefault="000E2FE7" w:rsidP="000E2FE7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655A0E" w:rsidRPr="00655A0E" w:rsidRDefault="00655A0E" w:rsidP="00FB78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5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655A0E" w:rsidRPr="00655A0E" w:rsidRDefault="00655A0E" w:rsidP="00FB78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5A0E" w:rsidRPr="00655A0E" w:rsidRDefault="00655A0E" w:rsidP="00FB78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55A0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«Количественные представления»</w:t>
      </w:r>
    </w:p>
    <w:p w:rsidR="00655A0E" w:rsidRPr="00655A0E" w:rsidRDefault="00655A0E" w:rsidP="00FB78A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5A0E">
        <w:rPr>
          <w:rFonts w:ascii="Times New Roman" w:eastAsia="Times New Roman" w:hAnsi="Times New Roman" w:cs="Times New Roman"/>
          <w:sz w:val="24"/>
          <w:szCs w:val="24"/>
        </w:rPr>
        <w:t>Нахождение одинаковых предметов. Объединение предметов в единое множество; Различение множеств («один», «много», «мало», «пусто»). Сравнение количества (один – много);</w:t>
      </w:r>
    </w:p>
    <w:p w:rsidR="00655A0E" w:rsidRPr="00655A0E" w:rsidRDefault="00655A0E" w:rsidP="00FB78A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Представление о числовой последовательности. Пересчет предметов по единицам в пределах 5. Узнавание цифр 1-5. Соотнесение цифры с количеством предметов в пределах 5. Написание цифр в пределах 5. </w:t>
      </w:r>
    </w:p>
    <w:p w:rsidR="00655A0E" w:rsidRPr="00655A0E" w:rsidRDefault="00655A0E" w:rsidP="00FB78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655A0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«Представления о величине»</w:t>
      </w:r>
    </w:p>
    <w:p w:rsidR="00655A0E" w:rsidRPr="00655A0E" w:rsidRDefault="00655A0E" w:rsidP="00FB78A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Понятие о величине: большой-маленький, длинный-короткий, высокий – </w:t>
      </w:r>
      <w:proofErr w:type="gramStart"/>
      <w:r w:rsidRPr="00655A0E">
        <w:rPr>
          <w:rFonts w:ascii="Times New Roman" w:eastAsia="Calibri" w:hAnsi="Times New Roman" w:cs="Times New Roman"/>
          <w:sz w:val="24"/>
          <w:lang w:eastAsia="en-US"/>
        </w:rPr>
        <w:t>низкий,  больше</w:t>
      </w:r>
      <w:proofErr w:type="gramEnd"/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 – меньше, длиннее – короче, одинаковые, выше – ниже, широкий – узкий, шире – уже, тяжелый – легкий, тяжелее – легче, глубокий – мелкий, глубже – мельче, толстый – тонкий, толще – тоньше. </w:t>
      </w:r>
      <w:r w:rsidRPr="00655A0E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Сравнение, чередование, различение предметов. Сравнение двух предметов по величине способом приложения (приставления), «на глаз», наложения. </w:t>
      </w:r>
    </w:p>
    <w:p w:rsidR="00655A0E" w:rsidRPr="00655A0E" w:rsidRDefault="00655A0E" w:rsidP="00FB78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655A0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«Представление о форме»</w:t>
      </w:r>
    </w:p>
    <w:p w:rsidR="00655A0E" w:rsidRPr="00655A0E" w:rsidRDefault="00655A0E" w:rsidP="00FB78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Узнавание и различение геометрических фигур – круг, квадрат, треугольник, прямоугольник, точка, прямая линия, кривая линия. Рисование, штриховка, </w:t>
      </w:r>
      <w:proofErr w:type="gramStart"/>
      <w:r w:rsidRPr="00655A0E">
        <w:rPr>
          <w:rFonts w:ascii="Times New Roman" w:eastAsia="Calibri" w:hAnsi="Times New Roman" w:cs="Times New Roman"/>
          <w:sz w:val="24"/>
          <w:lang w:eastAsia="en-US"/>
        </w:rPr>
        <w:t>обводка  геометрической</w:t>
      </w:r>
      <w:proofErr w:type="gramEnd"/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 фигуры, заполнение контура («треугольник», «квадрат», «круг», «прямоугольник»). Соотнесение геометрической формы с геометрической фигурой. Штриховка </w:t>
      </w:r>
      <w:proofErr w:type="gramStart"/>
      <w:r w:rsidRPr="00655A0E">
        <w:rPr>
          <w:rFonts w:ascii="Times New Roman" w:eastAsia="Calibri" w:hAnsi="Times New Roman" w:cs="Times New Roman"/>
          <w:sz w:val="24"/>
          <w:lang w:eastAsia="en-US"/>
        </w:rPr>
        <w:t>геометрической  фигуры</w:t>
      </w:r>
      <w:proofErr w:type="gramEnd"/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 (круг, квадрат, треугольник, прямоугольник). Обводка геометрической фигуры по </w:t>
      </w:r>
      <w:proofErr w:type="gramStart"/>
      <w:r w:rsidRPr="00655A0E">
        <w:rPr>
          <w:rFonts w:ascii="Times New Roman" w:eastAsia="Calibri" w:hAnsi="Times New Roman" w:cs="Times New Roman"/>
          <w:sz w:val="24"/>
          <w:lang w:eastAsia="en-US"/>
        </w:rPr>
        <w:t>шаблону  (</w:t>
      </w:r>
      <w:proofErr w:type="gramEnd"/>
      <w:r w:rsidRPr="00655A0E">
        <w:rPr>
          <w:rFonts w:ascii="Times New Roman" w:eastAsia="Calibri" w:hAnsi="Times New Roman" w:cs="Times New Roman"/>
          <w:sz w:val="24"/>
          <w:lang w:eastAsia="en-US"/>
        </w:rPr>
        <w:t>трафарету, контурной линии). Закрашивание геометрических фигур.</w:t>
      </w:r>
      <w:r w:rsidRPr="00655A0E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 </w:t>
      </w:r>
    </w:p>
    <w:p w:rsidR="00655A0E" w:rsidRPr="00655A0E" w:rsidRDefault="00655A0E" w:rsidP="00FB78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655A0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«Пространственные представления»</w:t>
      </w:r>
    </w:p>
    <w:p w:rsidR="00655A0E" w:rsidRPr="00655A0E" w:rsidRDefault="00655A0E" w:rsidP="00FB78AF">
      <w:pPr>
        <w:suppressAutoHyphens/>
        <w:spacing w:after="120" w:line="360" w:lineRule="auto"/>
        <w:ind w:right="-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55A0E">
        <w:rPr>
          <w:rFonts w:ascii="Times New Roman" w:eastAsia="Calibri" w:hAnsi="Times New Roman" w:cs="Times New Roman"/>
          <w:sz w:val="24"/>
          <w:lang w:eastAsia="en-US"/>
        </w:rPr>
        <w:t>Про</w:t>
      </w:r>
      <w:bookmarkStart w:id="0" w:name="_GoBack"/>
      <w:bookmarkEnd w:id="0"/>
      <w:r w:rsidRPr="00655A0E">
        <w:rPr>
          <w:rFonts w:ascii="Times New Roman" w:eastAsia="Calibri" w:hAnsi="Times New Roman" w:cs="Times New Roman"/>
          <w:sz w:val="24"/>
          <w:lang w:eastAsia="en-US"/>
        </w:rPr>
        <w:t xml:space="preserve">странственные представления (верх, низ, перед, зад, центр, право, лево). Определение месторасположения предметов в пространстве («впереди», «сзади», «справа», «слева», «наверху», «внизу»). Перемещение в пространстве в заданном направлении («вперёд», «назад», «вправо», «влево»). Составление предмета из двух и нескольких частей. </w:t>
      </w:r>
    </w:p>
    <w:p w:rsidR="00655A0E" w:rsidRPr="00655A0E" w:rsidRDefault="00655A0E" w:rsidP="00FB78AF">
      <w:pPr>
        <w:suppressAutoHyphens/>
        <w:spacing w:after="120" w:line="360" w:lineRule="auto"/>
        <w:ind w:right="-2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</w:pPr>
      <w:r w:rsidRPr="00655A0E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«Временные представления»</w:t>
      </w:r>
    </w:p>
    <w:p w:rsidR="00591369" w:rsidRDefault="00655A0E" w:rsidP="00FB78AF">
      <w:pPr>
        <w:tabs>
          <w:tab w:val="left" w:pos="720"/>
        </w:tabs>
        <w:suppressAutoHyphens/>
        <w:spacing w:line="360" w:lineRule="auto"/>
        <w:jc w:val="both"/>
      </w:pPr>
      <w:r w:rsidRPr="00655A0E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Узнавание (различение) частей суток (утро, день, вечер, ночь). Знание порядка следования частей суток. Различение времен года. Знание пор</w:t>
      </w:r>
      <w:r w:rsidR="00FB78AF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ядка следования сезонов в году.</w:t>
      </w:r>
      <w:r w:rsidR="00FB78AF">
        <w:t xml:space="preserve"> </w:t>
      </w:r>
    </w:p>
    <w:sectPr w:rsidR="00591369" w:rsidSect="00FB78AF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8B" w:rsidRDefault="00C1208B" w:rsidP="00FB78AF">
      <w:pPr>
        <w:spacing w:after="0" w:line="240" w:lineRule="auto"/>
      </w:pPr>
      <w:r>
        <w:separator/>
      </w:r>
    </w:p>
  </w:endnote>
  <w:endnote w:type="continuationSeparator" w:id="0">
    <w:p w:rsidR="00C1208B" w:rsidRDefault="00C1208B" w:rsidP="00F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8B" w:rsidRDefault="00C1208B" w:rsidP="00FB78AF">
      <w:pPr>
        <w:spacing w:after="0" w:line="240" w:lineRule="auto"/>
      </w:pPr>
      <w:r>
        <w:separator/>
      </w:r>
    </w:p>
  </w:footnote>
  <w:footnote w:type="continuationSeparator" w:id="0">
    <w:p w:rsidR="00C1208B" w:rsidRDefault="00C1208B" w:rsidP="00FB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087"/>
    <w:multiLevelType w:val="hybridMultilevel"/>
    <w:tmpl w:val="1188F9E6"/>
    <w:lvl w:ilvl="0" w:tplc="74623D1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40018"/>
    <w:multiLevelType w:val="hybridMultilevel"/>
    <w:tmpl w:val="AED8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C3B"/>
    <w:multiLevelType w:val="hybridMultilevel"/>
    <w:tmpl w:val="61522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70E8C"/>
    <w:multiLevelType w:val="hybridMultilevel"/>
    <w:tmpl w:val="6956A69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8F0"/>
    <w:multiLevelType w:val="hybridMultilevel"/>
    <w:tmpl w:val="4C4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4026"/>
    <w:multiLevelType w:val="hybridMultilevel"/>
    <w:tmpl w:val="6F7A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11" w15:restartNumberingAfterBreak="0">
    <w:nsid w:val="63CF36E6"/>
    <w:multiLevelType w:val="hybridMultilevel"/>
    <w:tmpl w:val="A154BF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56"/>
    <w:rsid w:val="000E2FE7"/>
    <w:rsid w:val="00243C4F"/>
    <w:rsid w:val="00591369"/>
    <w:rsid w:val="00655A0E"/>
    <w:rsid w:val="006A4B56"/>
    <w:rsid w:val="006D6E7E"/>
    <w:rsid w:val="0078429F"/>
    <w:rsid w:val="00AE608D"/>
    <w:rsid w:val="00B54DC1"/>
    <w:rsid w:val="00C1208B"/>
    <w:rsid w:val="00EE44CA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AE7C5"/>
  <w15:chartTrackingRefBased/>
  <w15:docId w15:val="{8F3CAEAA-02AD-4578-811F-AF77694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F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0E2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2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rsid w:val="000E2FE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0E2FE7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E2FE7"/>
  </w:style>
  <w:style w:type="paragraph" w:customStyle="1" w:styleId="c15">
    <w:name w:val="c15"/>
    <w:basedOn w:val="a"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E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B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8A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B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Карпова НА</cp:lastModifiedBy>
  <cp:revision>7</cp:revision>
  <dcterms:created xsi:type="dcterms:W3CDTF">2020-09-23T17:05:00Z</dcterms:created>
  <dcterms:modified xsi:type="dcterms:W3CDTF">2021-10-29T09:36:00Z</dcterms:modified>
</cp:coreProperties>
</file>