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E73" w:rsidRPr="004B3A4C" w:rsidRDefault="004E2512" w:rsidP="00800E73">
      <w:pPr>
        <w:spacing w:after="0"/>
        <w:jc w:val="center"/>
        <w:rPr>
          <w:rFonts w:ascii="Times New Roman" w:hAnsi="Times New Roman" w:cs="Times New Roman"/>
          <w:b/>
          <w:sz w:val="24"/>
          <w:szCs w:val="24"/>
        </w:rPr>
      </w:pPr>
      <w:r>
        <w:rPr>
          <w:rFonts w:ascii="Times New Roman" w:hAnsi="Times New Roman" w:cs="Times New Roman"/>
          <w:b/>
          <w:sz w:val="24"/>
          <w:szCs w:val="24"/>
        </w:rPr>
        <w:t>Аннотация рабочей программы</w:t>
      </w:r>
      <w:r w:rsidR="00800E73" w:rsidRPr="004B3A4C">
        <w:rPr>
          <w:rFonts w:ascii="Times New Roman" w:hAnsi="Times New Roman" w:cs="Times New Roman"/>
          <w:b/>
          <w:sz w:val="24"/>
          <w:szCs w:val="24"/>
        </w:rPr>
        <w:t xml:space="preserve"> </w:t>
      </w:r>
    </w:p>
    <w:p w:rsidR="00800E73" w:rsidRPr="004B3A4C" w:rsidRDefault="00800E73" w:rsidP="00800E73">
      <w:pPr>
        <w:spacing w:after="0"/>
        <w:jc w:val="center"/>
        <w:rPr>
          <w:rFonts w:ascii="Times New Roman" w:hAnsi="Times New Roman" w:cs="Times New Roman"/>
          <w:b/>
          <w:sz w:val="24"/>
          <w:szCs w:val="24"/>
        </w:rPr>
      </w:pPr>
      <w:r w:rsidRPr="004B3A4C">
        <w:rPr>
          <w:rFonts w:ascii="Times New Roman" w:hAnsi="Times New Roman" w:cs="Times New Roman"/>
          <w:b/>
          <w:sz w:val="24"/>
          <w:szCs w:val="24"/>
        </w:rPr>
        <w:t>по учебному предмету «</w:t>
      </w:r>
      <w:r>
        <w:rPr>
          <w:rFonts w:ascii="Times New Roman" w:hAnsi="Times New Roman" w:cs="Times New Roman"/>
          <w:b/>
          <w:sz w:val="24"/>
          <w:szCs w:val="24"/>
        </w:rPr>
        <w:t>Окружающий природный мир</w:t>
      </w:r>
      <w:r w:rsidRPr="004B3A4C">
        <w:rPr>
          <w:rFonts w:ascii="Times New Roman" w:hAnsi="Times New Roman" w:cs="Times New Roman"/>
          <w:b/>
          <w:sz w:val="24"/>
          <w:szCs w:val="24"/>
        </w:rPr>
        <w:t>»</w:t>
      </w:r>
    </w:p>
    <w:p w:rsidR="00800E73" w:rsidRDefault="007F5A55" w:rsidP="00800E7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для обучающихся </w:t>
      </w:r>
      <w:r w:rsidR="00800E73">
        <w:rPr>
          <w:rFonts w:ascii="Times New Roman" w:hAnsi="Times New Roman" w:cs="Times New Roman"/>
          <w:b/>
          <w:sz w:val="24"/>
          <w:szCs w:val="24"/>
        </w:rPr>
        <w:t>4</w:t>
      </w:r>
      <w:r w:rsidR="004E2512">
        <w:rPr>
          <w:rFonts w:ascii="Times New Roman" w:hAnsi="Times New Roman" w:cs="Times New Roman"/>
          <w:b/>
          <w:sz w:val="24"/>
          <w:szCs w:val="24"/>
        </w:rPr>
        <w:t>-</w:t>
      </w:r>
      <w:bookmarkStart w:id="0" w:name="_GoBack"/>
      <w:bookmarkEnd w:id="0"/>
      <w:r w:rsidR="00800E73" w:rsidRPr="004B3A4C">
        <w:rPr>
          <w:rFonts w:ascii="Times New Roman" w:hAnsi="Times New Roman" w:cs="Times New Roman"/>
          <w:b/>
          <w:sz w:val="24"/>
          <w:szCs w:val="24"/>
        </w:rPr>
        <w:t xml:space="preserve"> б класс</w:t>
      </w:r>
      <w:r>
        <w:rPr>
          <w:rFonts w:ascii="Times New Roman" w:hAnsi="Times New Roman" w:cs="Times New Roman"/>
          <w:b/>
          <w:sz w:val="24"/>
          <w:szCs w:val="24"/>
        </w:rPr>
        <w:t>а</w:t>
      </w:r>
      <w:r w:rsidR="00800E73" w:rsidRPr="004B3A4C">
        <w:rPr>
          <w:rFonts w:ascii="Times New Roman" w:hAnsi="Times New Roman" w:cs="Times New Roman"/>
          <w:b/>
          <w:sz w:val="24"/>
          <w:szCs w:val="24"/>
        </w:rPr>
        <w:t>, вариант 2</w:t>
      </w:r>
      <w:r w:rsidR="00800E73">
        <w:rPr>
          <w:rFonts w:ascii="Times New Roman" w:hAnsi="Times New Roman" w:cs="Times New Roman"/>
          <w:b/>
          <w:sz w:val="24"/>
          <w:szCs w:val="24"/>
        </w:rPr>
        <w:t xml:space="preserve"> ФГОС</w:t>
      </w:r>
      <w:r w:rsidR="00800E73" w:rsidRPr="004B3A4C">
        <w:rPr>
          <w:rFonts w:ascii="Times New Roman" w:hAnsi="Times New Roman" w:cs="Times New Roman"/>
          <w:b/>
          <w:sz w:val="24"/>
          <w:szCs w:val="24"/>
        </w:rPr>
        <w:t>.</w:t>
      </w:r>
    </w:p>
    <w:p w:rsidR="004E2512" w:rsidRDefault="004E2512" w:rsidP="00800E73">
      <w:pPr>
        <w:spacing w:after="0"/>
        <w:jc w:val="center"/>
        <w:rPr>
          <w:rFonts w:ascii="Times New Roman" w:hAnsi="Times New Roman" w:cs="Times New Roman"/>
          <w:b/>
          <w:sz w:val="24"/>
          <w:szCs w:val="24"/>
        </w:rPr>
      </w:pPr>
    </w:p>
    <w:p w:rsidR="004E2512" w:rsidRPr="004E2512" w:rsidRDefault="004E2512" w:rsidP="004E2512">
      <w:pPr>
        <w:pStyle w:val="a7"/>
        <w:numPr>
          <w:ilvl w:val="0"/>
          <w:numId w:val="9"/>
        </w:numPr>
        <w:jc w:val="center"/>
        <w:rPr>
          <w:b/>
        </w:rPr>
      </w:pPr>
      <w:r w:rsidRPr="004B3A4C">
        <w:rPr>
          <w:b/>
        </w:rPr>
        <w:t>Пояснительная записка</w:t>
      </w:r>
    </w:p>
    <w:p w:rsidR="00FD1C50" w:rsidRDefault="00FD1C50" w:rsidP="00FD1C50">
      <w:pPr>
        <w:spacing w:after="0" w:line="240" w:lineRule="auto"/>
        <w:ind w:firstLine="567"/>
        <w:jc w:val="both"/>
        <w:rPr>
          <w:rFonts w:ascii="Times New Roman" w:eastAsia="Times New Roman" w:hAnsi="Times New Roman" w:cs="Times New Roman"/>
          <w:b/>
          <w:sz w:val="26"/>
          <w:szCs w:val="26"/>
          <w:lang w:eastAsia="en-US"/>
        </w:rPr>
      </w:pPr>
    </w:p>
    <w:p w:rsidR="00FD1C50" w:rsidRPr="004E2512" w:rsidRDefault="00FD1C50" w:rsidP="00FD1C50">
      <w:pPr>
        <w:spacing w:after="0" w:line="240" w:lineRule="auto"/>
        <w:ind w:firstLine="567"/>
        <w:jc w:val="both"/>
        <w:rPr>
          <w:rFonts w:ascii="Times New Roman" w:eastAsia="Times New Roman" w:hAnsi="Times New Roman" w:cs="Times New Roman"/>
          <w:sz w:val="24"/>
          <w:szCs w:val="24"/>
          <w:lang w:eastAsia="en-US"/>
        </w:rPr>
      </w:pPr>
      <w:r w:rsidRPr="004E2512">
        <w:rPr>
          <w:rFonts w:ascii="Times New Roman" w:eastAsia="Times New Roman" w:hAnsi="Times New Roman" w:cs="Times New Roman"/>
          <w:b/>
          <w:sz w:val="24"/>
          <w:szCs w:val="24"/>
          <w:lang w:eastAsia="en-US"/>
        </w:rPr>
        <w:t>Рабочая программа учебного предмета «Окружающий природный мир» разработана на основе</w:t>
      </w:r>
      <w:r w:rsidRPr="004E2512">
        <w:rPr>
          <w:rFonts w:ascii="Times New Roman" w:eastAsia="Times New Roman" w:hAnsi="Times New Roman" w:cs="Times New Roman"/>
          <w:sz w:val="24"/>
          <w:szCs w:val="24"/>
          <w:lang w:eastAsia="en-US"/>
        </w:rPr>
        <w:t>:</w:t>
      </w:r>
    </w:p>
    <w:p w:rsidR="00FD1C50" w:rsidRPr="004E2512" w:rsidRDefault="00FD1C50" w:rsidP="00FD1C50">
      <w:pPr>
        <w:spacing w:after="0" w:line="240" w:lineRule="auto"/>
        <w:ind w:firstLine="567"/>
        <w:jc w:val="both"/>
        <w:rPr>
          <w:rFonts w:ascii="Times New Roman" w:eastAsia="Times New Roman" w:hAnsi="Times New Roman" w:cs="Times New Roman"/>
          <w:sz w:val="24"/>
          <w:szCs w:val="24"/>
          <w:lang w:eastAsia="en-US"/>
        </w:rPr>
      </w:pPr>
      <w:r w:rsidRPr="004E2512">
        <w:rPr>
          <w:rFonts w:ascii="Times New Roman" w:eastAsia="Times New Roman" w:hAnsi="Times New Roman" w:cs="Times New Roman"/>
          <w:sz w:val="24"/>
          <w:szCs w:val="24"/>
          <w:lang w:eastAsia="en-US"/>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утверждённого приказом Минобрнауки РФ от 19 декабря 2014 года №1599, </w:t>
      </w:r>
    </w:p>
    <w:p w:rsidR="00FD1C50" w:rsidRPr="004E2512" w:rsidRDefault="00FD1C50" w:rsidP="00FD1C50">
      <w:pPr>
        <w:spacing w:after="0" w:line="240" w:lineRule="auto"/>
        <w:ind w:firstLine="567"/>
        <w:jc w:val="both"/>
        <w:rPr>
          <w:rFonts w:ascii="Times New Roman" w:eastAsia="Calibri" w:hAnsi="Times New Roman" w:cs="Times New Roman"/>
          <w:sz w:val="24"/>
          <w:szCs w:val="24"/>
          <w:lang w:eastAsia="en-US"/>
        </w:rPr>
      </w:pPr>
      <w:r w:rsidRPr="004E2512">
        <w:rPr>
          <w:rFonts w:ascii="Times New Roman" w:eastAsia="Times New Roman" w:hAnsi="Times New Roman" w:cs="Times New Roman"/>
          <w:sz w:val="24"/>
          <w:szCs w:val="24"/>
          <w:lang w:eastAsia="en-US"/>
        </w:rPr>
        <w:t xml:space="preserve">- </w:t>
      </w:r>
      <w:r w:rsidRPr="004E2512">
        <w:rPr>
          <w:rFonts w:ascii="Times New Roman" w:eastAsia="Calibri" w:hAnsi="Times New Roman" w:cs="Times New Roman"/>
          <w:sz w:val="24"/>
          <w:szCs w:val="24"/>
          <w:lang w:eastAsia="en-US"/>
        </w:rPr>
        <w:t>Адаптированной основной общеобразовательной программы образования обучающихся с умственной отсталостью (интеллектуальными нарушениями) ГОУ ЯО «Рыбинская школа-интернат № 1» (Вариант 2).</w:t>
      </w:r>
    </w:p>
    <w:p w:rsidR="00FD1C50" w:rsidRPr="004E2512" w:rsidRDefault="00FD1C50" w:rsidP="00FD1C50">
      <w:pPr>
        <w:spacing w:after="0" w:line="240" w:lineRule="auto"/>
        <w:ind w:firstLine="567"/>
        <w:jc w:val="both"/>
        <w:rPr>
          <w:rFonts w:ascii="Times New Roman" w:eastAsia="Times New Roman" w:hAnsi="Times New Roman" w:cs="Times New Roman"/>
          <w:color w:val="00000A"/>
          <w:kern w:val="28"/>
          <w:sz w:val="24"/>
          <w:szCs w:val="24"/>
          <w:lang w:eastAsia="ar-SA"/>
        </w:rPr>
      </w:pPr>
    </w:p>
    <w:p w:rsidR="00FD1C50" w:rsidRPr="004E2512" w:rsidRDefault="00FD1C50" w:rsidP="00FD1C50">
      <w:pPr>
        <w:spacing w:after="0" w:line="240" w:lineRule="auto"/>
        <w:ind w:firstLine="567"/>
        <w:jc w:val="both"/>
        <w:rPr>
          <w:rFonts w:ascii="Times New Roman" w:eastAsia="Times New Roman" w:hAnsi="Times New Roman" w:cs="Times New Roman"/>
          <w:b/>
          <w:sz w:val="24"/>
          <w:szCs w:val="24"/>
          <w:lang w:eastAsia="en-US"/>
        </w:rPr>
      </w:pPr>
      <w:r w:rsidRPr="004E2512">
        <w:rPr>
          <w:rFonts w:ascii="Times New Roman" w:eastAsia="Times New Roman" w:hAnsi="Times New Roman" w:cs="Times New Roman"/>
          <w:b/>
          <w:sz w:val="24"/>
          <w:szCs w:val="24"/>
          <w:lang w:eastAsia="en-US"/>
        </w:rPr>
        <w:t xml:space="preserve"> Цели и задачи по учебному предмету «Окружающий природный мир»</w:t>
      </w:r>
    </w:p>
    <w:p w:rsidR="00FD1C50" w:rsidRPr="004E2512" w:rsidRDefault="00FD1C50" w:rsidP="00FD1C50">
      <w:pPr>
        <w:spacing w:after="0" w:line="240" w:lineRule="auto"/>
        <w:ind w:firstLine="567"/>
        <w:jc w:val="both"/>
        <w:rPr>
          <w:rFonts w:ascii="Times New Roman" w:eastAsia="Calibri" w:hAnsi="Times New Roman" w:cs="Times New Roman"/>
          <w:sz w:val="24"/>
          <w:szCs w:val="24"/>
          <w:lang w:eastAsia="en-US"/>
        </w:rPr>
      </w:pPr>
      <w:r w:rsidRPr="004E2512">
        <w:rPr>
          <w:rFonts w:ascii="Times New Roman" w:eastAsia="Calibri" w:hAnsi="Times New Roman" w:cs="Times New Roman"/>
          <w:sz w:val="24"/>
          <w:szCs w:val="24"/>
          <w:lang w:eastAsia="en-US"/>
        </w:rPr>
        <w:t xml:space="preserve"> </w:t>
      </w:r>
      <w:r w:rsidRPr="004E2512">
        <w:rPr>
          <w:rFonts w:ascii="Times New Roman" w:eastAsia="Calibri" w:hAnsi="Times New Roman" w:cs="Times New Roman"/>
          <w:b/>
          <w:sz w:val="24"/>
          <w:szCs w:val="24"/>
          <w:lang w:eastAsia="en-US"/>
        </w:rPr>
        <w:t xml:space="preserve">Цель </w:t>
      </w:r>
      <w:proofErr w:type="gramStart"/>
      <w:r w:rsidRPr="004E2512">
        <w:rPr>
          <w:rFonts w:ascii="Times New Roman" w:eastAsia="Calibri" w:hAnsi="Times New Roman" w:cs="Times New Roman"/>
          <w:b/>
          <w:sz w:val="24"/>
          <w:szCs w:val="24"/>
          <w:lang w:eastAsia="en-US"/>
        </w:rPr>
        <w:t>программы</w:t>
      </w:r>
      <w:r w:rsidRPr="004E2512">
        <w:rPr>
          <w:rFonts w:ascii="Times New Roman" w:eastAsia="Calibri" w:hAnsi="Times New Roman" w:cs="Times New Roman"/>
          <w:sz w:val="24"/>
          <w:szCs w:val="24"/>
          <w:lang w:eastAsia="en-US"/>
        </w:rPr>
        <w:t xml:space="preserve">  -</w:t>
      </w:r>
      <w:proofErr w:type="gramEnd"/>
      <w:r w:rsidRPr="004E2512">
        <w:rPr>
          <w:rFonts w:ascii="Times New Roman" w:eastAsia="Calibri" w:hAnsi="Times New Roman" w:cs="Times New Roman"/>
          <w:sz w:val="24"/>
          <w:szCs w:val="24"/>
          <w:lang w:eastAsia="en-US"/>
        </w:rPr>
        <w:t xml:space="preserve">   формирование представлений о живой и неживой природе, о взаимодействии человека с природой, бережного отношения к природе.</w:t>
      </w:r>
    </w:p>
    <w:p w:rsidR="00FD1C50" w:rsidRPr="004E2512" w:rsidRDefault="00FD1C50" w:rsidP="00FD1C50">
      <w:pPr>
        <w:shd w:val="clear" w:color="auto" w:fill="FFFFFF"/>
        <w:spacing w:after="0" w:line="240" w:lineRule="auto"/>
        <w:ind w:left="720" w:right="141"/>
        <w:contextualSpacing/>
        <w:jc w:val="both"/>
        <w:rPr>
          <w:rFonts w:ascii="Times New Roman" w:eastAsia="Times New Roman" w:hAnsi="Times New Roman" w:cs="Times New Roman"/>
          <w:color w:val="000000"/>
          <w:sz w:val="24"/>
          <w:szCs w:val="24"/>
        </w:rPr>
      </w:pPr>
      <w:r w:rsidRPr="004E2512">
        <w:rPr>
          <w:rFonts w:ascii="Times New Roman" w:eastAsia="Times New Roman" w:hAnsi="Times New Roman" w:cs="Times New Roman"/>
          <w:b/>
          <w:bCs/>
          <w:color w:val="000000"/>
          <w:sz w:val="24"/>
          <w:szCs w:val="24"/>
        </w:rPr>
        <w:t>Достижение цели предусматривает решение ряда задач:</w:t>
      </w:r>
    </w:p>
    <w:p w:rsidR="00FD1C50" w:rsidRPr="004E2512" w:rsidRDefault="00FD1C50" w:rsidP="00FD1C50">
      <w:pPr>
        <w:numPr>
          <w:ilvl w:val="0"/>
          <w:numId w:val="8"/>
        </w:numPr>
        <w:spacing w:after="0" w:line="240" w:lineRule="auto"/>
        <w:ind w:left="0"/>
        <w:contextualSpacing/>
        <w:jc w:val="both"/>
        <w:rPr>
          <w:rFonts w:ascii="Times New Roman" w:eastAsia="Times New Roman" w:hAnsi="Times New Roman" w:cs="Times New Roman"/>
          <w:sz w:val="24"/>
          <w:szCs w:val="24"/>
          <w:lang w:eastAsia="en-US"/>
        </w:rPr>
      </w:pPr>
      <w:r w:rsidRPr="004E2512">
        <w:rPr>
          <w:rFonts w:ascii="Times New Roman" w:eastAsia="Calibri" w:hAnsi="Times New Roman" w:cs="Times New Roman"/>
          <w:sz w:val="24"/>
          <w:szCs w:val="24"/>
          <w:lang w:eastAsia="en-US"/>
        </w:rPr>
        <w:t>формирование представлений об объектах и явлениях неживой природы;</w:t>
      </w:r>
    </w:p>
    <w:p w:rsidR="00FD1C50" w:rsidRPr="004E2512" w:rsidRDefault="00FD1C50" w:rsidP="00FD1C50">
      <w:pPr>
        <w:numPr>
          <w:ilvl w:val="0"/>
          <w:numId w:val="8"/>
        </w:numPr>
        <w:spacing w:after="0" w:line="240" w:lineRule="auto"/>
        <w:ind w:left="0"/>
        <w:contextualSpacing/>
        <w:jc w:val="both"/>
        <w:rPr>
          <w:rFonts w:ascii="Times New Roman" w:eastAsia="Times New Roman" w:hAnsi="Times New Roman" w:cs="Times New Roman"/>
          <w:sz w:val="24"/>
          <w:szCs w:val="24"/>
          <w:lang w:eastAsia="en-US"/>
        </w:rPr>
      </w:pPr>
      <w:r w:rsidRPr="004E2512">
        <w:rPr>
          <w:rFonts w:ascii="Times New Roman" w:eastAsia="Calibri" w:hAnsi="Times New Roman" w:cs="Times New Roman"/>
          <w:sz w:val="24"/>
          <w:szCs w:val="24"/>
          <w:lang w:eastAsia="en-US"/>
        </w:rPr>
        <w:t xml:space="preserve"> формирование временных представлений;</w:t>
      </w:r>
    </w:p>
    <w:p w:rsidR="00FD1C50" w:rsidRPr="004E2512" w:rsidRDefault="00FD1C50" w:rsidP="00FD1C50">
      <w:pPr>
        <w:numPr>
          <w:ilvl w:val="0"/>
          <w:numId w:val="8"/>
        </w:numPr>
        <w:spacing w:after="0" w:line="240" w:lineRule="auto"/>
        <w:ind w:left="0"/>
        <w:contextualSpacing/>
        <w:jc w:val="both"/>
        <w:rPr>
          <w:rFonts w:ascii="Times New Roman" w:eastAsia="Times New Roman" w:hAnsi="Times New Roman" w:cs="Times New Roman"/>
          <w:sz w:val="24"/>
          <w:szCs w:val="24"/>
          <w:lang w:eastAsia="en-US"/>
        </w:rPr>
      </w:pPr>
      <w:r w:rsidRPr="004E2512">
        <w:rPr>
          <w:rFonts w:ascii="Times New Roman" w:eastAsia="Calibri" w:hAnsi="Times New Roman" w:cs="Times New Roman"/>
          <w:sz w:val="24"/>
          <w:szCs w:val="24"/>
          <w:lang w:eastAsia="en-US"/>
        </w:rPr>
        <w:t xml:space="preserve"> формирование представлений о растительном и животном мире.</w:t>
      </w:r>
    </w:p>
    <w:p w:rsidR="00800E73" w:rsidRPr="00EE7EE2" w:rsidRDefault="00800E73" w:rsidP="00800E73">
      <w:pPr>
        <w:tabs>
          <w:tab w:val="left" w:pos="0"/>
        </w:tabs>
        <w:spacing w:after="0"/>
        <w:ind w:left="284" w:firstLine="709"/>
        <w:jc w:val="both"/>
        <w:rPr>
          <w:rFonts w:ascii="Times New Roman" w:hAnsi="Times New Roman" w:cs="Times New Roman"/>
          <w:i/>
          <w:sz w:val="24"/>
          <w:szCs w:val="24"/>
        </w:rPr>
      </w:pPr>
    </w:p>
    <w:p w:rsidR="00800E73" w:rsidRDefault="00800E73" w:rsidP="00800E73">
      <w:pPr>
        <w:tabs>
          <w:tab w:val="left" w:pos="0"/>
        </w:tabs>
        <w:spacing w:after="0"/>
        <w:ind w:left="284" w:firstLine="709"/>
        <w:jc w:val="center"/>
        <w:rPr>
          <w:rFonts w:ascii="Times New Roman" w:hAnsi="Times New Roman"/>
          <w:b/>
          <w:sz w:val="24"/>
          <w:szCs w:val="24"/>
        </w:rPr>
      </w:pPr>
      <w:r>
        <w:rPr>
          <w:rFonts w:ascii="Times New Roman" w:hAnsi="Times New Roman"/>
          <w:b/>
          <w:sz w:val="24"/>
          <w:szCs w:val="24"/>
        </w:rPr>
        <w:t>2</w:t>
      </w:r>
      <w:r w:rsidRPr="00596F8E">
        <w:rPr>
          <w:rFonts w:ascii="Times New Roman" w:hAnsi="Times New Roman"/>
          <w:b/>
          <w:sz w:val="24"/>
          <w:szCs w:val="24"/>
        </w:rPr>
        <w:t>.</w:t>
      </w:r>
      <w:r w:rsidRPr="00596F8E">
        <w:rPr>
          <w:rFonts w:ascii="Times New Roman" w:hAnsi="Times New Roman"/>
          <w:sz w:val="24"/>
          <w:szCs w:val="24"/>
        </w:rPr>
        <w:t xml:space="preserve"> </w:t>
      </w:r>
      <w:r w:rsidRPr="00596F8E">
        <w:rPr>
          <w:rFonts w:ascii="Times New Roman" w:hAnsi="Times New Roman"/>
          <w:b/>
          <w:sz w:val="24"/>
          <w:szCs w:val="24"/>
        </w:rPr>
        <w:t>Общая характеристика учебного предмета.</w:t>
      </w:r>
    </w:p>
    <w:p w:rsidR="00800E73" w:rsidRDefault="00800E73" w:rsidP="00800E73">
      <w:pPr>
        <w:pStyle w:val="a3"/>
        <w:spacing w:line="276" w:lineRule="auto"/>
        <w:ind w:firstLine="708"/>
        <w:jc w:val="both"/>
        <w:rPr>
          <w:rFonts w:ascii="Times New Roman" w:hAnsi="Times New Roman"/>
          <w:sz w:val="24"/>
          <w:szCs w:val="24"/>
        </w:rPr>
      </w:pPr>
      <w:r w:rsidRPr="00047E2B">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800E73" w:rsidRDefault="00800E73" w:rsidP="00800E73">
      <w:pPr>
        <w:pStyle w:val="a3"/>
        <w:spacing w:line="276" w:lineRule="auto"/>
        <w:ind w:firstLine="708"/>
        <w:jc w:val="both"/>
        <w:rPr>
          <w:rFonts w:ascii="Times New Roman" w:hAnsi="Times New Roman"/>
          <w:sz w:val="24"/>
          <w:szCs w:val="24"/>
        </w:rPr>
      </w:pPr>
      <w:r w:rsidRPr="00047E2B">
        <w:rPr>
          <w:rFonts w:ascii="Times New Roman" w:hAnsi="Times New Roman"/>
          <w:sz w:val="24"/>
          <w:szCs w:val="24"/>
        </w:rPr>
        <w:t xml:space="preserve">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
    <w:p w:rsidR="00800E73" w:rsidRDefault="00800E73" w:rsidP="00800E73">
      <w:pPr>
        <w:pStyle w:val="a3"/>
        <w:spacing w:line="276" w:lineRule="auto"/>
        <w:ind w:firstLine="708"/>
        <w:jc w:val="both"/>
        <w:rPr>
          <w:rFonts w:ascii="Times New Roman" w:hAnsi="Times New Roman"/>
          <w:sz w:val="24"/>
          <w:szCs w:val="24"/>
        </w:rPr>
      </w:pPr>
      <w:r w:rsidRPr="00047E2B">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047E2B">
        <w:rPr>
          <w:rFonts w:ascii="Times New Roman" w:hAnsi="Times New Roman"/>
          <w:iCs/>
          <w:sz w:val="24"/>
          <w:szCs w:val="24"/>
        </w:rPr>
        <w:t>: посадка, полив, уход за расте</w:t>
      </w:r>
      <w:r w:rsidRPr="00047E2B">
        <w:rPr>
          <w:rFonts w:ascii="Times New Roman" w:hAnsi="Times New Roman"/>
          <w:iCs/>
          <w:sz w:val="24"/>
          <w:szCs w:val="24"/>
        </w:rPr>
        <w:softHyphen/>
        <w:t xml:space="preserve">ниями, кормление аквариумных рыбок, животных и др. </w:t>
      </w:r>
      <w:r w:rsidRPr="00047E2B">
        <w:rPr>
          <w:rFonts w:ascii="Times New Roman" w:hAnsi="Times New Roman"/>
          <w:sz w:val="24"/>
          <w:szCs w:val="24"/>
        </w:rPr>
        <w:t>Особое внимание уделяется воспитанию любви к природе, бережному и гуманному отношению к ней.</w:t>
      </w:r>
    </w:p>
    <w:p w:rsidR="00FD1C50" w:rsidRPr="00047E2B" w:rsidRDefault="00FD1C50" w:rsidP="00800E73">
      <w:pPr>
        <w:pStyle w:val="a3"/>
        <w:spacing w:line="276" w:lineRule="auto"/>
        <w:ind w:firstLine="708"/>
        <w:jc w:val="both"/>
        <w:rPr>
          <w:rFonts w:ascii="Times New Roman" w:hAnsi="Times New Roman"/>
          <w:iCs/>
          <w:sz w:val="24"/>
          <w:szCs w:val="24"/>
        </w:rPr>
      </w:pPr>
    </w:p>
    <w:p w:rsidR="00800E73" w:rsidRPr="004B3A4C" w:rsidRDefault="00800E73" w:rsidP="00800E73">
      <w:pPr>
        <w:autoSpaceDN w:val="0"/>
        <w:spacing w:after="0"/>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4B3A4C">
        <w:rPr>
          <w:rFonts w:ascii="Times New Roman" w:eastAsia="Calibri" w:hAnsi="Times New Roman" w:cs="Times New Roman"/>
          <w:b/>
          <w:sz w:val="24"/>
          <w:szCs w:val="24"/>
        </w:rPr>
        <w:t>.</w:t>
      </w:r>
      <w:r w:rsidRPr="004B3A4C">
        <w:rPr>
          <w:rFonts w:ascii="Times New Roman" w:eastAsia="Calibri" w:hAnsi="Times New Roman" w:cs="Times New Roman"/>
          <w:sz w:val="24"/>
          <w:szCs w:val="24"/>
        </w:rPr>
        <w:t xml:space="preserve"> </w:t>
      </w:r>
      <w:r w:rsidRPr="004B3A4C">
        <w:rPr>
          <w:rFonts w:ascii="Times New Roman" w:eastAsia="Calibri" w:hAnsi="Times New Roman" w:cs="Times New Roman"/>
          <w:b/>
          <w:sz w:val="24"/>
          <w:szCs w:val="24"/>
        </w:rPr>
        <w:t>Описание места учебного предмета в учебном плане.</w:t>
      </w:r>
    </w:p>
    <w:p w:rsidR="00800E73" w:rsidRPr="004B3A4C" w:rsidRDefault="00800E73" w:rsidP="00800E73">
      <w:pPr>
        <w:spacing w:after="0"/>
        <w:ind w:firstLine="709"/>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Учебный предмет «</w:t>
      </w:r>
      <w:r>
        <w:rPr>
          <w:rFonts w:ascii="Times New Roman" w:eastAsia="Times New Roman" w:hAnsi="Times New Roman" w:cs="Times New Roman"/>
          <w:sz w:val="24"/>
          <w:szCs w:val="24"/>
        </w:rPr>
        <w:t>Окружающий природный мир</w:t>
      </w:r>
      <w:r w:rsidRPr="004B3A4C">
        <w:rPr>
          <w:rFonts w:ascii="Times New Roman" w:eastAsia="Times New Roman" w:hAnsi="Times New Roman" w:cs="Times New Roman"/>
          <w:sz w:val="24"/>
          <w:szCs w:val="24"/>
        </w:rPr>
        <w:t xml:space="preserve">» входит в предметную область </w:t>
      </w:r>
      <w:r w:rsidRPr="007F1BC5">
        <w:rPr>
          <w:rFonts w:ascii="Times New Roman" w:eastAsia="Times New Roman" w:hAnsi="Times New Roman" w:cs="Times New Roman"/>
          <w:sz w:val="24"/>
          <w:szCs w:val="24"/>
        </w:rPr>
        <w:t>«Окружающий мир»</w:t>
      </w:r>
      <w:r w:rsidRPr="004B3A4C">
        <w:rPr>
          <w:rFonts w:ascii="Times New Roman" w:eastAsia="Times New Roman" w:hAnsi="Times New Roman" w:cs="Times New Roman"/>
          <w:sz w:val="24"/>
          <w:szCs w:val="24"/>
        </w:rPr>
        <w:t xml:space="preserve"> и относится к обязательной части учебного плана образования обучающихся с умственной отсталостью (интеллектуальными нарушениями).</w:t>
      </w:r>
    </w:p>
    <w:p w:rsidR="00800E73" w:rsidRDefault="00800E73" w:rsidP="00800E73">
      <w:pPr>
        <w:spacing w:after="0"/>
        <w:ind w:firstLine="709"/>
        <w:jc w:val="both"/>
        <w:rPr>
          <w:rFonts w:ascii="Times New Roman" w:eastAsia="Times New Roman" w:hAnsi="Times New Roman" w:cs="Times New Roman"/>
          <w:sz w:val="24"/>
          <w:szCs w:val="24"/>
        </w:rPr>
      </w:pPr>
      <w:r w:rsidRPr="004B3A4C">
        <w:rPr>
          <w:rFonts w:ascii="Times New Roman" w:eastAsia="Times New Roman" w:hAnsi="Times New Roman" w:cs="Times New Roman"/>
          <w:sz w:val="24"/>
          <w:szCs w:val="24"/>
        </w:rPr>
        <w:t>В соответствии с годовым учебным планом ГОУ ЯО «Рыбинская школа-интернат №1» курс учебного предмета «</w:t>
      </w:r>
      <w:r>
        <w:rPr>
          <w:rFonts w:ascii="Times New Roman" w:eastAsia="Times New Roman" w:hAnsi="Times New Roman" w:cs="Times New Roman"/>
          <w:sz w:val="24"/>
          <w:szCs w:val="24"/>
        </w:rPr>
        <w:t>Окружающий природный мир</w:t>
      </w:r>
      <w:r w:rsidRPr="004B3A4C">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4 б</w:t>
      </w:r>
      <w:r w:rsidRPr="004B3A4C">
        <w:rPr>
          <w:rFonts w:ascii="Times New Roman" w:eastAsia="Times New Roman" w:hAnsi="Times New Roman" w:cs="Times New Roman"/>
          <w:sz w:val="24"/>
          <w:szCs w:val="24"/>
        </w:rPr>
        <w:t xml:space="preserve"> классе рассчитан на </w:t>
      </w:r>
      <w:r>
        <w:rPr>
          <w:rFonts w:ascii="Times New Roman" w:eastAsia="Times New Roman" w:hAnsi="Times New Roman" w:cs="Times New Roman"/>
          <w:sz w:val="24"/>
          <w:szCs w:val="24"/>
        </w:rPr>
        <w:t xml:space="preserve">68 </w:t>
      </w:r>
      <w:r w:rsidRPr="004B3A4C">
        <w:rPr>
          <w:rFonts w:ascii="Times New Roman" w:eastAsia="Times New Roman" w:hAnsi="Times New Roman" w:cs="Times New Roman"/>
          <w:sz w:val="24"/>
          <w:szCs w:val="24"/>
        </w:rPr>
        <w:t>час</w:t>
      </w:r>
      <w:r>
        <w:rPr>
          <w:rFonts w:ascii="Times New Roman" w:eastAsia="Times New Roman" w:hAnsi="Times New Roman" w:cs="Times New Roman"/>
          <w:sz w:val="24"/>
          <w:szCs w:val="24"/>
        </w:rPr>
        <w:t>ов</w:t>
      </w:r>
      <w:r w:rsidRPr="004B3A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34</w:t>
      </w:r>
      <w:r w:rsidRPr="004B3A4C">
        <w:rPr>
          <w:rFonts w:ascii="Times New Roman" w:eastAsia="Times New Roman" w:hAnsi="Times New Roman" w:cs="Times New Roman"/>
          <w:sz w:val="24"/>
          <w:szCs w:val="24"/>
        </w:rPr>
        <w:t xml:space="preserve"> учебные недели. </w:t>
      </w:r>
      <w:r>
        <w:rPr>
          <w:rFonts w:ascii="Times New Roman" w:eastAsia="Times New Roman" w:hAnsi="Times New Roman" w:cs="Times New Roman"/>
          <w:sz w:val="24"/>
          <w:szCs w:val="24"/>
        </w:rPr>
        <w:t>Количество часов в неделю</w:t>
      </w:r>
      <w:r w:rsidRPr="004B3A4C">
        <w:rPr>
          <w:rFonts w:ascii="Times New Roman" w:eastAsia="Times New Roman" w:hAnsi="Times New Roman" w:cs="Times New Roman"/>
          <w:sz w:val="24"/>
          <w:szCs w:val="24"/>
        </w:rPr>
        <w:t xml:space="preserve"> составляет </w:t>
      </w:r>
      <w:r>
        <w:rPr>
          <w:rFonts w:ascii="Times New Roman" w:eastAsia="Times New Roman" w:hAnsi="Times New Roman" w:cs="Times New Roman"/>
          <w:sz w:val="24"/>
          <w:szCs w:val="24"/>
        </w:rPr>
        <w:t>2</w:t>
      </w:r>
      <w:r w:rsidRPr="004B3A4C">
        <w:rPr>
          <w:rFonts w:ascii="Times New Roman" w:eastAsia="Times New Roman" w:hAnsi="Times New Roman" w:cs="Times New Roman"/>
          <w:sz w:val="24"/>
          <w:szCs w:val="24"/>
        </w:rPr>
        <w:t xml:space="preserve"> часа. </w:t>
      </w:r>
    </w:p>
    <w:p w:rsidR="00800E73" w:rsidRDefault="00800E73" w:rsidP="00800E73">
      <w:pPr>
        <w:autoSpaceDN w:val="0"/>
        <w:spacing w:after="0"/>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4. Планируемые</w:t>
      </w:r>
      <w:r w:rsidRPr="00734755">
        <w:rPr>
          <w:rFonts w:ascii="Times New Roman" w:eastAsia="Times New Roman" w:hAnsi="Times New Roman" w:cs="Times New Roman"/>
          <w:b/>
          <w:sz w:val="24"/>
          <w:szCs w:val="24"/>
        </w:rPr>
        <w:t xml:space="preserve"> результаты освоения учебного предмета </w:t>
      </w:r>
    </w:p>
    <w:p w:rsidR="00800E73" w:rsidRDefault="00800E73" w:rsidP="00800E73">
      <w:pPr>
        <w:autoSpaceDN w:val="0"/>
        <w:spacing w:after="0"/>
        <w:ind w:firstLine="709"/>
        <w:jc w:val="center"/>
        <w:rPr>
          <w:rFonts w:ascii="Times New Roman" w:eastAsia="Times New Roman" w:hAnsi="Times New Roman" w:cs="Times New Roman"/>
          <w:b/>
          <w:sz w:val="24"/>
          <w:szCs w:val="24"/>
        </w:rPr>
      </w:pP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Окружающий природный мир</w:t>
      </w:r>
      <w:r w:rsidRPr="00734755">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w:t>
      </w:r>
    </w:p>
    <w:p w:rsidR="00800E73" w:rsidRDefault="00800E73" w:rsidP="00800E73">
      <w:pPr>
        <w:autoSpaceDN w:val="0"/>
        <w:spacing w:after="0"/>
        <w:ind w:firstLine="709"/>
        <w:jc w:val="center"/>
        <w:rPr>
          <w:rFonts w:ascii="Times New Roman" w:eastAsia="Times New Roman" w:hAnsi="Times New Roman" w:cs="Times New Roman"/>
          <w:b/>
          <w:sz w:val="24"/>
          <w:szCs w:val="24"/>
        </w:rPr>
      </w:pPr>
    </w:p>
    <w:p w:rsidR="00800E73" w:rsidRDefault="00800E73" w:rsidP="00800E73">
      <w:pPr>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Характеристика базовых учебных действий:</w:t>
      </w:r>
    </w:p>
    <w:tbl>
      <w:tblPr>
        <w:tblStyle w:val="a4"/>
        <w:tblW w:w="10348" w:type="dxa"/>
        <w:jc w:val="center"/>
        <w:tblLook w:val="04A0" w:firstRow="1" w:lastRow="0" w:firstColumn="1" w:lastColumn="0" w:noHBand="0" w:noVBand="1"/>
      </w:tblPr>
      <w:tblGrid>
        <w:gridCol w:w="10348"/>
      </w:tblGrid>
      <w:tr w:rsidR="00800E73" w:rsidTr="00FD1C50">
        <w:trPr>
          <w:jc w:val="center"/>
        </w:trPr>
        <w:tc>
          <w:tcPr>
            <w:tcW w:w="10348" w:type="dxa"/>
            <w:tcBorders>
              <w:top w:val="single" w:sz="4" w:space="0" w:color="auto"/>
              <w:left w:val="single" w:sz="4" w:space="0" w:color="auto"/>
              <w:bottom w:val="single" w:sz="4" w:space="0" w:color="auto"/>
              <w:right w:val="single" w:sz="4" w:space="0" w:color="auto"/>
            </w:tcBorders>
            <w:hideMark/>
          </w:tcPr>
          <w:p w:rsidR="00800E73" w:rsidRDefault="00800E73" w:rsidP="00FD1C50">
            <w:pPr>
              <w:pStyle w:val="a7"/>
              <w:widowControl w:val="0"/>
              <w:numPr>
                <w:ilvl w:val="0"/>
                <w:numId w:val="4"/>
              </w:numPr>
              <w:kinsoku w:val="0"/>
              <w:overflowPunct w:val="0"/>
              <w:autoSpaceDE w:val="0"/>
              <w:autoSpaceDN w:val="0"/>
              <w:adjustRightInd w:val="0"/>
              <w:spacing w:line="276" w:lineRule="auto"/>
              <w:ind w:right="1066"/>
              <w:jc w:val="center"/>
              <w:rPr>
                <w:rFonts w:eastAsiaTheme="minorEastAsia"/>
                <w:b/>
                <w:lang w:eastAsia="en-US"/>
              </w:rPr>
            </w:pPr>
            <w:r>
              <w:rPr>
                <w:b/>
                <w:lang w:eastAsia="en-US"/>
              </w:rPr>
              <w:t>Создание благоприятной обстановки,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(родственник, специалист, ассистент и др.) и сверстниками.</w:t>
            </w:r>
          </w:p>
        </w:tc>
      </w:tr>
      <w:tr w:rsidR="00800E73" w:rsidTr="00FD1C50">
        <w:trPr>
          <w:trHeight w:val="3012"/>
          <w:jc w:val="center"/>
        </w:trPr>
        <w:tc>
          <w:tcPr>
            <w:tcW w:w="10348" w:type="dxa"/>
            <w:tcBorders>
              <w:top w:val="single" w:sz="4" w:space="0" w:color="auto"/>
              <w:left w:val="single" w:sz="4" w:space="0" w:color="auto"/>
              <w:bottom w:val="single" w:sz="4" w:space="0" w:color="auto"/>
              <w:right w:val="single" w:sz="4" w:space="0" w:color="auto"/>
            </w:tcBorders>
            <w:hideMark/>
          </w:tcPr>
          <w:p w:rsidR="00800E73" w:rsidRDefault="00800E73" w:rsidP="00FD1C50">
            <w:pPr>
              <w:kinsoku w:val="0"/>
              <w:overflowPunct w:val="0"/>
              <w:spacing w:after="0"/>
              <w:ind w:right="1066"/>
              <w:rPr>
                <w:b/>
                <w:bCs/>
                <w:i/>
                <w:iCs/>
                <w:sz w:val="24"/>
                <w:szCs w:val="24"/>
                <w:lang w:eastAsia="en-US"/>
              </w:rPr>
            </w:pPr>
            <w:r>
              <w:rPr>
                <w:b/>
                <w:bCs/>
                <w:i/>
                <w:iCs/>
                <w:sz w:val="24"/>
                <w:szCs w:val="24"/>
              </w:rPr>
              <w:t>Включает следующие умения:</w:t>
            </w:r>
          </w:p>
          <w:p w:rsidR="00800E73" w:rsidRDefault="00800E73" w:rsidP="00FD1C50">
            <w:pPr>
              <w:pStyle w:val="a7"/>
              <w:widowControl w:val="0"/>
              <w:numPr>
                <w:ilvl w:val="0"/>
                <w:numId w:val="5"/>
              </w:numPr>
              <w:kinsoku w:val="0"/>
              <w:overflowPunct w:val="0"/>
              <w:autoSpaceDE w:val="0"/>
              <w:autoSpaceDN w:val="0"/>
              <w:adjustRightInd w:val="0"/>
              <w:spacing w:line="276" w:lineRule="auto"/>
              <w:ind w:left="320" w:right="1066" w:hanging="320"/>
              <w:rPr>
                <w:lang w:eastAsia="en-US"/>
              </w:rPr>
            </w:pPr>
            <w:r>
              <w:rPr>
                <w:lang w:eastAsia="en-US"/>
              </w:rPr>
              <w:t>принятие контакта, инициированного взрослым;</w:t>
            </w:r>
          </w:p>
          <w:p w:rsidR="00800E73" w:rsidRDefault="00800E73" w:rsidP="00FD1C50">
            <w:pPr>
              <w:pStyle w:val="a7"/>
              <w:widowControl w:val="0"/>
              <w:numPr>
                <w:ilvl w:val="0"/>
                <w:numId w:val="5"/>
              </w:numPr>
              <w:kinsoku w:val="0"/>
              <w:overflowPunct w:val="0"/>
              <w:autoSpaceDE w:val="0"/>
              <w:autoSpaceDN w:val="0"/>
              <w:adjustRightInd w:val="0"/>
              <w:spacing w:line="276" w:lineRule="auto"/>
              <w:ind w:left="36" w:hanging="36"/>
              <w:rPr>
                <w:lang w:eastAsia="en-US"/>
              </w:rPr>
            </w:pPr>
            <w:r>
              <w:rPr>
                <w:lang w:eastAsia="en-US"/>
              </w:rPr>
              <w:t xml:space="preserve">установление контакта с педагогом и другими взрослыми, участвующими в организации учебного процесса; </w:t>
            </w:r>
          </w:p>
          <w:p w:rsidR="00800E73" w:rsidRDefault="00800E73" w:rsidP="00FD1C50">
            <w:pPr>
              <w:pStyle w:val="a7"/>
              <w:widowControl w:val="0"/>
              <w:numPr>
                <w:ilvl w:val="0"/>
                <w:numId w:val="5"/>
              </w:numPr>
              <w:tabs>
                <w:tab w:val="left" w:pos="320"/>
              </w:tabs>
              <w:kinsoku w:val="0"/>
              <w:overflowPunct w:val="0"/>
              <w:autoSpaceDE w:val="0"/>
              <w:autoSpaceDN w:val="0"/>
              <w:adjustRightInd w:val="0"/>
              <w:spacing w:line="276" w:lineRule="auto"/>
              <w:ind w:left="0" w:right="27" w:firstLine="0"/>
              <w:rPr>
                <w:lang w:eastAsia="en-US"/>
              </w:rPr>
            </w:pPr>
            <w:r>
              <w:rPr>
                <w:lang w:eastAsia="en-US"/>
              </w:rPr>
              <w:t>ориентация в учебной среде (пространство, материалы, расписание) класса: нахождение индивидуального шкафа для хранения личных вещей; нахождение своего (рабочего) места за столом; нахождение своего набора индивидуальных заданий; нахождение места хранения набора индивидуальных заданий; нахождение места для отдыха; нахождение места, предназначенного для игровой деятельности; нахождение места хранения игрушек;</w:t>
            </w:r>
          </w:p>
        </w:tc>
      </w:tr>
      <w:tr w:rsidR="00800E73" w:rsidTr="00FD1C50">
        <w:trPr>
          <w:jc w:val="center"/>
        </w:trPr>
        <w:tc>
          <w:tcPr>
            <w:tcW w:w="10348" w:type="dxa"/>
            <w:tcBorders>
              <w:top w:val="single" w:sz="4" w:space="0" w:color="auto"/>
              <w:left w:val="single" w:sz="4" w:space="0" w:color="auto"/>
              <w:bottom w:val="single" w:sz="4" w:space="0" w:color="auto"/>
              <w:right w:val="single" w:sz="4" w:space="0" w:color="auto"/>
            </w:tcBorders>
            <w:hideMark/>
          </w:tcPr>
          <w:p w:rsidR="00800E73" w:rsidRDefault="00800E73" w:rsidP="00FD1C50">
            <w:pPr>
              <w:pStyle w:val="a7"/>
              <w:widowControl w:val="0"/>
              <w:numPr>
                <w:ilvl w:val="0"/>
                <w:numId w:val="4"/>
              </w:numPr>
              <w:kinsoku w:val="0"/>
              <w:overflowPunct w:val="0"/>
              <w:autoSpaceDE w:val="0"/>
              <w:autoSpaceDN w:val="0"/>
              <w:adjustRightInd w:val="0"/>
              <w:spacing w:line="276" w:lineRule="auto"/>
              <w:ind w:right="1066"/>
              <w:jc w:val="center"/>
              <w:rPr>
                <w:lang w:eastAsia="en-US"/>
              </w:rPr>
            </w:pPr>
            <w:r>
              <w:rPr>
                <w:b/>
                <w:lang w:eastAsia="en-US"/>
              </w:rPr>
              <w:t>Формирование  учебного поведения</w:t>
            </w:r>
          </w:p>
        </w:tc>
      </w:tr>
      <w:tr w:rsidR="00800E73" w:rsidTr="00FD1C50">
        <w:trPr>
          <w:trHeight w:val="2904"/>
          <w:jc w:val="center"/>
        </w:trPr>
        <w:tc>
          <w:tcPr>
            <w:tcW w:w="10348" w:type="dxa"/>
            <w:tcBorders>
              <w:top w:val="single" w:sz="4" w:space="0" w:color="auto"/>
              <w:left w:val="single" w:sz="4" w:space="0" w:color="auto"/>
              <w:bottom w:val="single" w:sz="4" w:space="0" w:color="auto"/>
              <w:right w:val="single" w:sz="4" w:space="0" w:color="auto"/>
            </w:tcBorders>
            <w:hideMark/>
          </w:tcPr>
          <w:p w:rsidR="00800E73" w:rsidRDefault="00800E73" w:rsidP="00FD1C50">
            <w:pPr>
              <w:kinsoku w:val="0"/>
              <w:overflowPunct w:val="0"/>
              <w:spacing w:after="0"/>
              <w:ind w:right="1066"/>
              <w:rPr>
                <w:b/>
                <w:bCs/>
                <w:i/>
                <w:iCs/>
                <w:sz w:val="24"/>
                <w:szCs w:val="24"/>
                <w:lang w:eastAsia="en-US"/>
              </w:rPr>
            </w:pPr>
            <w:r>
              <w:rPr>
                <w:b/>
                <w:bCs/>
                <w:i/>
                <w:iCs/>
                <w:sz w:val="24"/>
                <w:szCs w:val="24"/>
              </w:rPr>
              <w:t>Включает следующие умения:</w:t>
            </w:r>
          </w:p>
          <w:p w:rsidR="00800E73" w:rsidRDefault="00800E73" w:rsidP="00FD1C50">
            <w:pPr>
              <w:pStyle w:val="a7"/>
              <w:widowControl w:val="0"/>
              <w:numPr>
                <w:ilvl w:val="0"/>
                <w:numId w:val="6"/>
              </w:numPr>
              <w:kinsoku w:val="0"/>
              <w:overflowPunct w:val="0"/>
              <w:autoSpaceDE w:val="0"/>
              <w:autoSpaceDN w:val="0"/>
              <w:adjustRightInd w:val="0"/>
              <w:spacing w:line="276" w:lineRule="auto"/>
              <w:ind w:left="320" w:right="27" w:hanging="284"/>
              <w:rPr>
                <w:lang w:eastAsia="en-US"/>
              </w:rPr>
            </w:pPr>
            <w:r>
              <w:rPr>
                <w:lang w:eastAsia="en-US"/>
              </w:rPr>
              <w:t>выполнение простых речевых инструкций (дай, возьми, встань, сядь, подними и др.);</w:t>
            </w:r>
          </w:p>
          <w:p w:rsidR="00800E73" w:rsidRDefault="00800E73" w:rsidP="00FD1C50">
            <w:pPr>
              <w:pStyle w:val="a7"/>
              <w:widowControl w:val="0"/>
              <w:numPr>
                <w:ilvl w:val="0"/>
                <w:numId w:val="6"/>
              </w:numPr>
              <w:kinsoku w:val="0"/>
              <w:overflowPunct w:val="0"/>
              <w:autoSpaceDE w:val="0"/>
              <w:autoSpaceDN w:val="0"/>
              <w:adjustRightInd w:val="0"/>
              <w:spacing w:line="276" w:lineRule="auto"/>
              <w:ind w:left="320" w:right="27" w:hanging="284"/>
              <w:rPr>
                <w:lang w:eastAsia="en-US"/>
              </w:rPr>
            </w:pPr>
            <w:r>
              <w:rPr>
                <w:lang w:eastAsia="en-US"/>
              </w:rPr>
              <w:t>использование по назначению учебных материалов;</w:t>
            </w:r>
          </w:p>
          <w:p w:rsidR="00800E73" w:rsidRDefault="00800E73" w:rsidP="00FD1C50">
            <w:pPr>
              <w:pStyle w:val="a7"/>
              <w:widowControl w:val="0"/>
              <w:numPr>
                <w:ilvl w:val="0"/>
                <w:numId w:val="6"/>
              </w:numPr>
              <w:kinsoku w:val="0"/>
              <w:overflowPunct w:val="0"/>
              <w:autoSpaceDE w:val="0"/>
              <w:autoSpaceDN w:val="0"/>
              <w:adjustRightInd w:val="0"/>
              <w:spacing w:line="276" w:lineRule="auto"/>
              <w:ind w:left="320" w:right="27" w:hanging="284"/>
              <w:rPr>
                <w:lang w:eastAsia="en-US"/>
              </w:rPr>
            </w:pPr>
            <w:r>
              <w:rPr>
                <w:lang w:eastAsia="en-US"/>
              </w:rPr>
              <w:t>выполнение простых действий с одним предметом (по подражанию);</w:t>
            </w:r>
          </w:p>
          <w:p w:rsidR="00800E73" w:rsidRDefault="00800E73" w:rsidP="00FD1C50">
            <w:pPr>
              <w:pStyle w:val="a7"/>
              <w:widowControl w:val="0"/>
              <w:numPr>
                <w:ilvl w:val="0"/>
                <w:numId w:val="6"/>
              </w:numPr>
              <w:kinsoku w:val="0"/>
              <w:overflowPunct w:val="0"/>
              <w:autoSpaceDE w:val="0"/>
              <w:autoSpaceDN w:val="0"/>
              <w:adjustRightInd w:val="0"/>
              <w:spacing w:line="276" w:lineRule="auto"/>
              <w:ind w:left="320" w:right="27" w:hanging="284"/>
              <w:rPr>
                <w:lang w:eastAsia="en-US"/>
              </w:rPr>
            </w:pPr>
            <w:r>
              <w:rPr>
                <w:lang w:eastAsia="en-US"/>
              </w:rPr>
              <w:t>выполнение действий с предметами (по подражанию);</w:t>
            </w:r>
          </w:p>
          <w:p w:rsidR="00800E73" w:rsidRDefault="00800E73" w:rsidP="00FD1C50">
            <w:pPr>
              <w:pStyle w:val="a7"/>
              <w:widowControl w:val="0"/>
              <w:numPr>
                <w:ilvl w:val="0"/>
                <w:numId w:val="6"/>
              </w:numPr>
              <w:kinsoku w:val="0"/>
              <w:overflowPunct w:val="0"/>
              <w:autoSpaceDE w:val="0"/>
              <w:autoSpaceDN w:val="0"/>
              <w:adjustRightInd w:val="0"/>
              <w:spacing w:line="276" w:lineRule="auto"/>
              <w:ind w:left="320" w:right="27" w:hanging="284"/>
              <w:rPr>
                <w:lang w:eastAsia="en-US"/>
              </w:rPr>
            </w:pPr>
            <w:r>
              <w:rPr>
                <w:lang w:eastAsia="en-US"/>
              </w:rPr>
              <w:t>выполнение простых действий с картинками (по подражанию);</w:t>
            </w:r>
          </w:p>
          <w:p w:rsidR="00800E73" w:rsidRDefault="00800E73" w:rsidP="00FD1C50">
            <w:pPr>
              <w:pStyle w:val="a7"/>
              <w:widowControl w:val="0"/>
              <w:numPr>
                <w:ilvl w:val="0"/>
                <w:numId w:val="6"/>
              </w:numPr>
              <w:kinsoku w:val="0"/>
              <w:overflowPunct w:val="0"/>
              <w:autoSpaceDE w:val="0"/>
              <w:autoSpaceDN w:val="0"/>
              <w:adjustRightInd w:val="0"/>
              <w:spacing w:line="276" w:lineRule="auto"/>
              <w:ind w:left="320" w:right="27" w:hanging="284"/>
              <w:rPr>
                <w:lang w:eastAsia="en-US"/>
              </w:rPr>
            </w:pPr>
            <w:r>
              <w:rPr>
                <w:lang w:eastAsia="en-US"/>
              </w:rPr>
              <w:t>выполнение соотнесения одинаковых предметов (по образцу);</w:t>
            </w:r>
          </w:p>
          <w:p w:rsidR="00800E73" w:rsidRDefault="00800E73" w:rsidP="00FD1C50">
            <w:pPr>
              <w:pStyle w:val="a7"/>
              <w:widowControl w:val="0"/>
              <w:numPr>
                <w:ilvl w:val="0"/>
                <w:numId w:val="6"/>
              </w:numPr>
              <w:tabs>
                <w:tab w:val="left" w:pos="462"/>
              </w:tabs>
              <w:kinsoku w:val="0"/>
              <w:overflowPunct w:val="0"/>
              <w:autoSpaceDE w:val="0"/>
              <w:autoSpaceDN w:val="0"/>
              <w:adjustRightInd w:val="0"/>
              <w:spacing w:line="276" w:lineRule="auto"/>
              <w:ind w:left="320" w:right="27" w:hanging="284"/>
              <w:rPr>
                <w:lang w:eastAsia="en-US"/>
              </w:rPr>
            </w:pPr>
            <w:r>
              <w:rPr>
                <w:lang w:eastAsia="en-US"/>
              </w:rPr>
              <w:t>выполнение соотнесения одинаковых картинок (по образцу);</w:t>
            </w:r>
          </w:p>
          <w:p w:rsidR="00800E73" w:rsidRDefault="00800E73" w:rsidP="00FD1C50">
            <w:pPr>
              <w:pStyle w:val="a7"/>
              <w:widowControl w:val="0"/>
              <w:numPr>
                <w:ilvl w:val="0"/>
                <w:numId w:val="6"/>
              </w:numPr>
              <w:tabs>
                <w:tab w:val="left" w:pos="462"/>
              </w:tabs>
              <w:kinsoku w:val="0"/>
              <w:overflowPunct w:val="0"/>
              <w:autoSpaceDE w:val="0"/>
              <w:autoSpaceDN w:val="0"/>
              <w:adjustRightInd w:val="0"/>
              <w:spacing w:line="276" w:lineRule="auto"/>
              <w:ind w:left="320" w:right="27" w:hanging="284"/>
              <w:rPr>
                <w:lang w:eastAsia="en-US"/>
              </w:rPr>
            </w:pPr>
            <w:r>
              <w:rPr>
                <w:lang w:eastAsia="en-US"/>
              </w:rPr>
              <w:t xml:space="preserve">выполнение простых действий с предметами и картинками (по образцу); </w:t>
            </w:r>
          </w:p>
        </w:tc>
      </w:tr>
      <w:tr w:rsidR="00800E73" w:rsidTr="00FD1C50">
        <w:trPr>
          <w:jc w:val="center"/>
        </w:trPr>
        <w:tc>
          <w:tcPr>
            <w:tcW w:w="10348" w:type="dxa"/>
            <w:tcBorders>
              <w:top w:val="single" w:sz="4" w:space="0" w:color="auto"/>
              <w:left w:val="single" w:sz="4" w:space="0" w:color="auto"/>
              <w:bottom w:val="single" w:sz="4" w:space="0" w:color="auto"/>
              <w:right w:val="single" w:sz="4" w:space="0" w:color="auto"/>
            </w:tcBorders>
            <w:hideMark/>
          </w:tcPr>
          <w:p w:rsidR="00800E73" w:rsidRDefault="00800E73" w:rsidP="00FD1C50">
            <w:pPr>
              <w:pStyle w:val="a7"/>
              <w:widowControl w:val="0"/>
              <w:numPr>
                <w:ilvl w:val="0"/>
                <w:numId w:val="4"/>
              </w:numPr>
              <w:kinsoku w:val="0"/>
              <w:overflowPunct w:val="0"/>
              <w:autoSpaceDE w:val="0"/>
              <w:autoSpaceDN w:val="0"/>
              <w:adjustRightInd w:val="0"/>
              <w:spacing w:line="276" w:lineRule="auto"/>
              <w:ind w:right="1066"/>
              <w:jc w:val="center"/>
              <w:rPr>
                <w:lang w:eastAsia="en-US"/>
              </w:rPr>
            </w:pPr>
            <w:r>
              <w:rPr>
                <w:b/>
                <w:lang w:eastAsia="en-US"/>
              </w:rPr>
              <w:t>Формирование умения выполнять задания в соответствии с определенными характеристиками</w:t>
            </w:r>
          </w:p>
        </w:tc>
      </w:tr>
      <w:tr w:rsidR="00800E73" w:rsidTr="00FD1C50">
        <w:trPr>
          <w:trHeight w:val="1251"/>
          <w:jc w:val="center"/>
        </w:trPr>
        <w:tc>
          <w:tcPr>
            <w:tcW w:w="10348" w:type="dxa"/>
            <w:tcBorders>
              <w:top w:val="single" w:sz="4" w:space="0" w:color="auto"/>
              <w:left w:val="single" w:sz="4" w:space="0" w:color="auto"/>
              <w:bottom w:val="single" w:sz="4" w:space="0" w:color="auto"/>
              <w:right w:val="single" w:sz="4" w:space="0" w:color="auto"/>
            </w:tcBorders>
          </w:tcPr>
          <w:p w:rsidR="00800E73" w:rsidRDefault="00800E73" w:rsidP="00FD1C50">
            <w:pPr>
              <w:kinsoku w:val="0"/>
              <w:overflowPunct w:val="0"/>
              <w:spacing w:after="0"/>
              <w:ind w:right="1066"/>
              <w:rPr>
                <w:b/>
                <w:bCs/>
                <w:i/>
                <w:iCs/>
                <w:sz w:val="24"/>
                <w:szCs w:val="24"/>
                <w:lang w:eastAsia="en-US"/>
              </w:rPr>
            </w:pPr>
            <w:r>
              <w:rPr>
                <w:b/>
                <w:bCs/>
                <w:i/>
                <w:iCs/>
                <w:sz w:val="24"/>
                <w:szCs w:val="24"/>
              </w:rPr>
              <w:t>Включает следующие умения:</w:t>
            </w:r>
          </w:p>
          <w:p w:rsidR="00800E73" w:rsidRDefault="00800E73" w:rsidP="00FD1C50">
            <w:pPr>
              <w:pStyle w:val="a7"/>
              <w:widowControl w:val="0"/>
              <w:numPr>
                <w:ilvl w:val="0"/>
                <w:numId w:val="7"/>
              </w:numPr>
              <w:kinsoku w:val="0"/>
              <w:overflowPunct w:val="0"/>
              <w:autoSpaceDE w:val="0"/>
              <w:autoSpaceDN w:val="0"/>
              <w:adjustRightInd w:val="0"/>
              <w:spacing w:line="276" w:lineRule="auto"/>
              <w:ind w:left="462" w:right="1066" w:hanging="426"/>
              <w:rPr>
                <w:lang w:eastAsia="en-US"/>
              </w:rPr>
            </w:pPr>
            <w:r>
              <w:rPr>
                <w:lang w:eastAsia="en-US"/>
              </w:rPr>
              <w:t>выполнение задания полностью (от начала до конца);</w:t>
            </w:r>
          </w:p>
          <w:p w:rsidR="00800E73" w:rsidRDefault="00800E73" w:rsidP="00FD1C50">
            <w:pPr>
              <w:pStyle w:val="a7"/>
              <w:widowControl w:val="0"/>
              <w:numPr>
                <w:ilvl w:val="0"/>
                <w:numId w:val="7"/>
              </w:numPr>
              <w:kinsoku w:val="0"/>
              <w:overflowPunct w:val="0"/>
              <w:autoSpaceDE w:val="0"/>
              <w:autoSpaceDN w:val="0"/>
              <w:adjustRightInd w:val="0"/>
              <w:spacing w:line="276" w:lineRule="auto"/>
              <w:ind w:left="36" w:right="-114" w:firstLine="0"/>
              <w:rPr>
                <w:lang w:eastAsia="en-US"/>
              </w:rPr>
            </w:pPr>
            <w:r>
              <w:rPr>
                <w:lang w:eastAsia="en-US"/>
              </w:rPr>
              <w:t>выполнение задания в течение периода времени, обозначенного наглядно (при помощи таймера, будильника, песочных часов);</w:t>
            </w:r>
          </w:p>
          <w:p w:rsidR="00800E73" w:rsidRDefault="00800E73" w:rsidP="00FD1C50">
            <w:pPr>
              <w:widowControl w:val="0"/>
              <w:kinsoku w:val="0"/>
              <w:overflowPunct w:val="0"/>
              <w:autoSpaceDE w:val="0"/>
              <w:autoSpaceDN w:val="0"/>
              <w:adjustRightInd w:val="0"/>
              <w:spacing w:after="0"/>
              <w:ind w:left="36"/>
              <w:rPr>
                <w:sz w:val="16"/>
                <w:szCs w:val="16"/>
                <w:lang w:eastAsia="en-US"/>
              </w:rPr>
            </w:pPr>
          </w:p>
        </w:tc>
      </w:tr>
    </w:tbl>
    <w:p w:rsidR="00800E73" w:rsidRDefault="00800E73" w:rsidP="00800E73">
      <w:pPr>
        <w:spacing w:after="0"/>
        <w:ind w:firstLine="709"/>
        <w:jc w:val="both"/>
        <w:rPr>
          <w:rFonts w:ascii="Times New Roman" w:hAnsi="Times New Roman" w:cs="Times New Roman"/>
          <w:b/>
          <w:sz w:val="24"/>
          <w:szCs w:val="24"/>
          <w:lang w:eastAsia="en-US"/>
        </w:rPr>
      </w:pPr>
    </w:p>
    <w:p w:rsidR="00800E73" w:rsidRDefault="00800E73" w:rsidP="00800E73">
      <w:pPr>
        <w:autoSpaceDN w:val="0"/>
        <w:spacing w:after="0"/>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Личностные результаты:</w:t>
      </w:r>
    </w:p>
    <w:p w:rsidR="00800E73" w:rsidRDefault="00800E73" w:rsidP="00800E73">
      <w:pPr>
        <w:autoSpaceDN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Интерес к объектам и явлениям живой и неживой природы.</w:t>
      </w:r>
    </w:p>
    <w:p w:rsidR="00800E73" w:rsidRDefault="00800E73" w:rsidP="00800E73">
      <w:pPr>
        <w:autoSpaceDN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Pr="00855CD3">
        <w:rPr>
          <w:rFonts w:ascii="Times New Roman" w:eastAsia="Times New Roman" w:hAnsi="Times New Roman" w:cs="Times New Roman"/>
          <w:sz w:val="24"/>
          <w:szCs w:val="24"/>
        </w:rPr>
        <w:t>лушание и понимание инструкции педагога</w:t>
      </w:r>
      <w:r>
        <w:rPr>
          <w:rFonts w:ascii="Times New Roman" w:eastAsia="Times New Roman" w:hAnsi="Times New Roman" w:cs="Times New Roman"/>
          <w:sz w:val="24"/>
          <w:szCs w:val="24"/>
        </w:rPr>
        <w:t>.</w:t>
      </w:r>
    </w:p>
    <w:p w:rsidR="00800E73" w:rsidRDefault="00800E73" w:rsidP="00800E73">
      <w:pPr>
        <w:autoSpaceDN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Опыт заботливого и бережного отношения к растениям и животным, ухода за ними.</w:t>
      </w:r>
    </w:p>
    <w:p w:rsidR="00800E73" w:rsidRDefault="00800E73" w:rsidP="00800E73">
      <w:pPr>
        <w:autoSpaceDN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855CD3">
        <w:rPr>
          <w:rFonts w:ascii="Times New Roman" w:eastAsia="Times New Roman" w:hAnsi="Times New Roman" w:cs="Times New Roman"/>
          <w:sz w:val="24"/>
          <w:szCs w:val="24"/>
        </w:rPr>
        <w:t>бращение за помощью и принятие помощи педагога</w:t>
      </w:r>
      <w:r>
        <w:rPr>
          <w:rFonts w:ascii="Times New Roman" w:eastAsia="Times New Roman" w:hAnsi="Times New Roman" w:cs="Times New Roman"/>
          <w:sz w:val="24"/>
          <w:szCs w:val="24"/>
        </w:rPr>
        <w:t>.</w:t>
      </w:r>
    </w:p>
    <w:p w:rsidR="00800E73" w:rsidRPr="00855CD3" w:rsidRDefault="00800E73" w:rsidP="00800E73">
      <w:pPr>
        <w:autoSpaceDN w:val="0"/>
        <w:spacing w:after="0"/>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соблюдать правила безопасного поведения в природе (в парке, у реки).</w:t>
      </w:r>
    </w:p>
    <w:p w:rsidR="00800E73" w:rsidRDefault="00800E73" w:rsidP="00800E73">
      <w:pPr>
        <w:spacing w:after="0"/>
        <w:ind w:firstLine="709"/>
        <w:jc w:val="both"/>
        <w:rPr>
          <w:rFonts w:ascii="Times New Roman" w:eastAsia="Times New Roman" w:hAnsi="Times New Roman" w:cs="Times New Roman"/>
          <w:b/>
          <w:sz w:val="24"/>
          <w:szCs w:val="24"/>
        </w:rPr>
      </w:pPr>
    </w:p>
    <w:p w:rsidR="00800E73" w:rsidRDefault="00800E73" w:rsidP="00800E73">
      <w:pPr>
        <w:spacing w:after="0"/>
        <w:ind w:firstLine="709"/>
        <w:jc w:val="both"/>
        <w:rPr>
          <w:rFonts w:ascii="Times New Roman" w:eastAsia="Times New Roman" w:hAnsi="Times New Roman" w:cs="Times New Roman"/>
          <w:b/>
          <w:sz w:val="24"/>
          <w:szCs w:val="24"/>
        </w:rPr>
      </w:pPr>
      <w:r w:rsidRPr="00855CD3">
        <w:rPr>
          <w:rFonts w:ascii="Times New Roman" w:eastAsia="Times New Roman" w:hAnsi="Times New Roman" w:cs="Times New Roman"/>
          <w:b/>
          <w:sz w:val="24"/>
          <w:szCs w:val="24"/>
        </w:rPr>
        <w:t>Предметные результаты:</w:t>
      </w:r>
    </w:p>
    <w:p w:rsidR="00800E73" w:rsidRDefault="00800E73" w:rsidP="00800E73">
      <w:pPr>
        <w:spacing w:after="0"/>
        <w:ind w:firstLine="709"/>
        <w:jc w:val="both"/>
        <w:rPr>
          <w:rFonts w:ascii="Times New Roman" w:eastAsia="Times New Roman" w:hAnsi="Times New Roman" w:cs="Times New Roman"/>
          <w:sz w:val="24"/>
          <w:szCs w:val="24"/>
        </w:rPr>
      </w:pPr>
      <w:r w:rsidRPr="00545FC4">
        <w:rPr>
          <w:rFonts w:ascii="Times New Roman" w:eastAsia="Times New Roman" w:hAnsi="Times New Roman" w:cs="Times New Roman"/>
          <w:sz w:val="24"/>
          <w:szCs w:val="24"/>
        </w:rPr>
        <w:t>Представления о животном и растительном мире (растения, животные, их виды</w:t>
      </w:r>
      <w:r>
        <w:rPr>
          <w:rFonts w:ascii="Times New Roman" w:eastAsia="Times New Roman" w:hAnsi="Times New Roman" w:cs="Times New Roman"/>
          <w:sz w:val="24"/>
          <w:szCs w:val="24"/>
        </w:rPr>
        <w:t>), их значении в жизни человека.</w:t>
      </w:r>
    </w:p>
    <w:p w:rsidR="00800E73" w:rsidRDefault="00800E73" w:rsidP="00800E7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об объектах неживой природы (воздух, вода, земля, огонь, лес, луг, река, водоемы).</w:t>
      </w:r>
    </w:p>
    <w:p w:rsidR="00800E73" w:rsidRDefault="00800E73" w:rsidP="00800E7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Представления о временах года, характерных признаках времен года, погодных изменениях, их влиянии на жизнь человека.</w:t>
      </w:r>
    </w:p>
    <w:p w:rsidR="00800E73" w:rsidRDefault="00800E73" w:rsidP="00800E7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Умение учитывать изменения в окружающей среде для выполнения правил жизнедеятельности.</w:t>
      </w:r>
    </w:p>
    <w:p w:rsidR="00800E73" w:rsidRDefault="00800E73" w:rsidP="00800E7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Элементарные представления о течении времени.</w:t>
      </w:r>
    </w:p>
    <w:p w:rsidR="00800E73" w:rsidRDefault="00800E73" w:rsidP="00800E7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Различение частей суток, дней недели, времен года.</w:t>
      </w:r>
    </w:p>
    <w:p w:rsidR="00800E73" w:rsidRDefault="00800E73" w:rsidP="00800E73">
      <w:pPr>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Представления о смене событий дня.</w:t>
      </w:r>
    </w:p>
    <w:p w:rsidR="00800E73" w:rsidRPr="00545FC4" w:rsidRDefault="00800E73" w:rsidP="00800E73">
      <w:pPr>
        <w:spacing w:after="0"/>
        <w:ind w:firstLine="709"/>
        <w:jc w:val="both"/>
        <w:rPr>
          <w:rFonts w:ascii="Times New Roman" w:eastAsia="Times New Roman" w:hAnsi="Times New Roman" w:cs="Times New Roman"/>
          <w:sz w:val="24"/>
          <w:szCs w:val="24"/>
        </w:rPr>
      </w:pPr>
    </w:p>
    <w:p w:rsidR="00800E73" w:rsidRPr="009D699B" w:rsidRDefault="00800E73" w:rsidP="00800E73">
      <w:pPr>
        <w:autoSpaceDN w:val="0"/>
        <w:spacing w:after="0"/>
        <w:ind w:firstLine="709"/>
        <w:jc w:val="center"/>
        <w:rPr>
          <w:rFonts w:ascii="Times New Roman" w:eastAsia="Times New Roman" w:hAnsi="Times New Roman" w:cs="Times New Roman"/>
          <w:b/>
          <w:sz w:val="24"/>
          <w:szCs w:val="24"/>
        </w:rPr>
      </w:pPr>
      <w:r w:rsidRPr="009D699B">
        <w:rPr>
          <w:rFonts w:ascii="Times New Roman" w:eastAsia="Times New Roman" w:hAnsi="Times New Roman" w:cs="Times New Roman"/>
          <w:b/>
          <w:sz w:val="24"/>
          <w:szCs w:val="24"/>
        </w:rPr>
        <w:t>5.</w:t>
      </w:r>
      <w:r w:rsidRPr="009D699B">
        <w:rPr>
          <w:rFonts w:ascii="Times New Roman" w:eastAsia="Times New Roman" w:hAnsi="Times New Roman" w:cs="Times New Roman"/>
          <w:sz w:val="24"/>
          <w:szCs w:val="24"/>
        </w:rPr>
        <w:t xml:space="preserve"> </w:t>
      </w:r>
      <w:r w:rsidRPr="009D699B">
        <w:rPr>
          <w:rFonts w:ascii="Times New Roman" w:eastAsia="Times New Roman" w:hAnsi="Times New Roman" w:cs="Times New Roman"/>
          <w:b/>
          <w:sz w:val="24"/>
          <w:szCs w:val="24"/>
        </w:rPr>
        <w:t>Основное содержание учебного предмета.</w:t>
      </w:r>
    </w:p>
    <w:p w:rsidR="00993CCF" w:rsidRDefault="00993CCF" w:rsidP="00800E73">
      <w:pPr>
        <w:spacing w:after="0"/>
        <w:ind w:firstLine="708"/>
        <w:jc w:val="both"/>
        <w:rPr>
          <w:rFonts w:ascii="Times New Roman" w:hAnsi="Times New Roman" w:cs="Times New Roman"/>
          <w:color w:val="000009"/>
          <w:sz w:val="24"/>
          <w:szCs w:val="24"/>
        </w:rPr>
      </w:pPr>
    </w:p>
    <w:p w:rsidR="00993CCF" w:rsidRPr="00993CCF" w:rsidRDefault="00993CCF" w:rsidP="00993CCF">
      <w:pPr>
        <w:suppressAutoHyphens/>
        <w:spacing w:after="0" w:line="240" w:lineRule="auto"/>
        <w:ind w:left="-567"/>
        <w:jc w:val="both"/>
        <w:rPr>
          <w:rFonts w:ascii="Times New Roman" w:eastAsia="Times New Roman" w:hAnsi="Times New Roman" w:cs="Times New Roman"/>
          <w:sz w:val="24"/>
          <w:szCs w:val="24"/>
          <w:lang w:eastAsia="ar-SA"/>
        </w:rPr>
      </w:pPr>
      <w:r w:rsidRPr="00993CCF">
        <w:rPr>
          <w:rFonts w:ascii="Times New Roman" w:eastAsia="Times New Roman" w:hAnsi="Times New Roman" w:cs="Times New Roman"/>
          <w:sz w:val="24"/>
          <w:szCs w:val="24"/>
          <w:lang w:eastAsia="ar-SA"/>
        </w:rPr>
        <w:t>Программа представлена следующими разделами: «Растительный мир», «Животный мир», «Временные представления», «Объекты неживой природы».</w:t>
      </w:r>
    </w:p>
    <w:p w:rsidR="00993CCF" w:rsidRPr="00993CCF" w:rsidRDefault="00993CCF" w:rsidP="00993CCF">
      <w:pPr>
        <w:suppressAutoHyphens/>
        <w:spacing w:after="0" w:line="240" w:lineRule="auto"/>
        <w:ind w:left="-567"/>
        <w:jc w:val="center"/>
        <w:rPr>
          <w:rFonts w:ascii="Times New Roman" w:eastAsia="Times New Roman" w:hAnsi="Times New Roman" w:cs="Times New Roman"/>
          <w:i/>
          <w:sz w:val="24"/>
          <w:szCs w:val="24"/>
          <w:lang w:eastAsia="ar-SA"/>
        </w:rPr>
      </w:pPr>
      <w:r w:rsidRPr="00993CCF">
        <w:rPr>
          <w:rFonts w:ascii="Times New Roman" w:eastAsia="Times New Roman" w:hAnsi="Times New Roman" w:cs="Times New Roman"/>
          <w:i/>
          <w:sz w:val="24"/>
          <w:szCs w:val="24"/>
          <w:lang w:eastAsia="ar-SA"/>
        </w:rPr>
        <w:t>Раздел «Растительный мир»</w:t>
      </w:r>
    </w:p>
    <w:p w:rsidR="00993CCF" w:rsidRPr="00993CCF" w:rsidRDefault="00993CCF" w:rsidP="00993CCF">
      <w:pPr>
        <w:spacing w:after="0" w:line="240" w:lineRule="auto"/>
        <w:ind w:left="-567"/>
        <w:jc w:val="both"/>
        <w:rPr>
          <w:rFonts w:ascii="Times New Roman" w:eastAsia="Times New Roman" w:hAnsi="Times New Roman" w:cs="Times New Roman"/>
          <w:iCs/>
          <w:sz w:val="24"/>
          <w:szCs w:val="28"/>
        </w:rPr>
      </w:pPr>
      <w:r w:rsidRPr="00993CCF">
        <w:rPr>
          <w:rFonts w:ascii="Times New Roman" w:eastAsia="Times New Roman" w:hAnsi="Times New Roman" w:cs="Times New Roman"/>
          <w:iCs/>
          <w:sz w:val="24"/>
          <w:szCs w:val="28"/>
        </w:rPr>
        <w:t xml:space="preserve">     Узнавание (различение) растений.  Узнавание (различение) частей растений </w:t>
      </w:r>
      <w:r w:rsidRPr="00993CCF">
        <w:rPr>
          <w:rFonts w:ascii="Times New Roman" w:eastAsia="Times New Roman" w:hAnsi="Times New Roman" w:cs="Times New Roman"/>
          <w:sz w:val="24"/>
          <w:szCs w:val="28"/>
        </w:rPr>
        <w:t>(лист, ветки).</w:t>
      </w:r>
    </w:p>
    <w:p w:rsidR="00993CCF" w:rsidRPr="00993CCF" w:rsidRDefault="00993CCF" w:rsidP="00993CCF">
      <w:pPr>
        <w:spacing w:after="0" w:line="240" w:lineRule="auto"/>
        <w:ind w:left="-567"/>
        <w:jc w:val="both"/>
        <w:rPr>
          <w:rFonts w:ascii="Times New Roman" w:eastAsia="Times New Roman" w:hAnsi="Times New Roman" w:cs="Times New Roman"/>
          <w:sz w:val="24"/>
          <w:szCs w:val="28"/>
        </w:rPr>
      </w:pPr>
      <w:r w:rsidRPr="00993CCF">
        <w:rPr>
          <w:rFonts w:ascii="Times New Roman" w:eastAsia="Times New Roman" w:hAnsi="Times New Roman" w:cs="Times New Roman"/>
          <w:iCs/>
          <w:sz w:val="24"/>
          <w:szCs w:val="28"/>
        </w:rPr>
        <w:t>Узнавание (различение)</w:t>
      </w:r>
      <w:r w:rsidRPr="00993CCF">
        <w:rPr>
          <w:rFonts w:ascii="Times New Roman" w:eastAsia="Times New Roman" w:hAnsi="Times New Roman" w:cs="Times New Roman"/>
          <w:sz w:val="24"/>
          <w:szCs w:val="28"/>
        </w:rPr>
        <w:t xml:space="preserve"> фруктов по внешнему виду (вкусу, запаху). Различение съедобных и несъедобных частей фрукта. Знание значения фруктов в жизни человека. </w:t>
      </w:r>
      <w:r w:rsidRPr="00993CCF">
        <w:rPr>
          <w:rFonts w:ascii="Times New Roman" w:eastAsia="Times New Roman" w:hAnsi="Times New Roman" w:cs="Times New Roman"/>
          <w:iCs/>
          <w:sz w:val="24"/>
          <w:szCs w:val="28"/>
        </w:rPr>
        <w:t>Узнавание (различение)</w:t>
      </w:r>
      <w:r w:rsidRPr="00993CCF">
        <w:rPr>
          <w:rFonts w:ascii="Times New Roman" w:eastAsia="Times New Roman" w:hAnsi="Times New Roman" w:cs="Times New Roman"/>
          <w:sz w:val="24"/>
          <w:szCs w:val="28"/>
        </w:rPr>
        <w:t xml:space="preserve"> овощей по внешнему виду (вкусу, запаху). Различение съедобных и несъедобных частей овоща. Знание значения овощей в жизни человека. </w:t>
      </w:r>
      <w:r w:rsidRPr="00993CCF">
        <w:rPr>
          <w:rFonts w:ascii="Times New Roman" w:eastAsia="Times New Roman" w:hAnsi="Times New Roman" w:cs="Times New Roman"/>
          <w:iCs/>
          <w:sz w:val="24"/>
          <w:szCs w:val="28"/>
        </w:rPr>
        <w:t>Узнавание (различение)</w:t>
      </w:r>
      <w:r w:rsidRPr="00993CCF">
        <w:rPr>
          <w:rFonts w:ascii="Times New Roman" w:eastAsia="Times New Roman" w:hAnsi="Times New Roman" w:cs="Times New Roman"/>
          <w:sz w:val="24"/>
          <w:szCs w:val="28"/>
        </w:rPr>
        <w:t xml:space="preserve"> ягод (</w:t>
      </w:r>
      <w:r w:rsidRPr="00993CCF">
        <w:rPr>
          <w:rFonts w:ascii="Times New Roman" w:eastAsia="Times New Roman" w:hAnsi="Times New Roman" w:cs="Times New Roman"/>
          <w:iCs/>
          <w:sz w:val="24"/>
          <w:szCs w:val="28"/>
        </w:rPr>
        <w:t xml:space="preserve">смородина) </w:t>
      </w:r>
      <w:r w:rsidRPr="00993CCF">
        <w:rPr>
          <w:rFonts w:ascii="Times New Roman" w:eastAsia="Times New Roman" w:hAnsi="Times New Roman" w:cs="Times New Roman"/>
          <w:sz w:val="24"/>
          <w:szCs w:val="28"/>
        </w:rPr>
        <w:t xml:space="preserve">по внешнему виду (вкусу, запаху). </w:t>
      </w:r>
      <w:r w:rsidRPr="00993CCF">
        <w:rPr>
          <w:rFonts w:ascii="Times New Roman" w:eastAsia="Times New Roman" w:hAnsi="Times New Roman" w:cs="Times New Roman"/>
          <w:iCs/>
          <w:sz w:val="24"/>
          <w:szCs w:val="28"/>
        </w:rPr>
        <w:t>Узнавание (различение)</w:t>
      </w:r>
      <w:r w:rsidRPr="00993CCF">
        <w:rPr>
          <w:rFonts w:ascii="Times New Roman" w:eastAsia="Times New Roman" w:hAnsi="Times New Roman" w:cs="Times New Roman"/>
          <w:sz w:val="24"/>
          <w:szCs w:val="28"/>
        </w:rPr>
        <w:t xml:space="preserve"> грибов по внешнему виду. З</w:t>
      </w:r>
      <w:r w:rsidRPr="00993CCF">
        <w:rPr>
          <w:rFonts w:ascii="Times New Roman" w:eastAsia="Times New Roman" w:hAnsi="Times New Roman" w:cs="Times New Roman"/>
          <w:iCs/>
          <w:sz w:val="24"/>
          <w:szCs w:val="28"/>
        </w:rPr>
        <w:t>нание строения</w:t>
      </w:r>
      <w:r w:rsidRPr="00993CCF">
        <w:rPr>
          <w:rFonts w:ascii="Times New Roman" w:eastAsia="Times New Roman" w:hAnsi="Times New Roman" w:cs="Times New Roman"/>
          <w:sz w:val="24"/>
          <w:szCs w:val="28"/>
        </w:rPr>
        <w:t xml:space="preserve"> гриба (ножка, шляпка). Различение съедобных и несъедобных грибов. </w:t>
      </w:r>
      <w:r w:rsidRPr="00993CCF">
        <w:rPr>
          <w:rFonts w:ascii="Times New Roman" w:eastAsia="Times New Roman" w:hAnsi="Times New Roman" w:cs="Times New Roman"/>
          <w:iCs/>
          <w:sz w:val="24"/>
          <w:szCs w:val="28"/>
        </w:rPr>
        <w:t>Узнавание/различение</w:t>
      </w:r>
      <w:r w:rsidRPr="00993CCF">
        <w:rPr>
          <w:rFonts w:ascii="Times New Roman" w:eastAsia="Times New Roman" w:hAnsi="Times New Roman" w:cs="Times New Roman"/>
          <w:sz w:val="24"/>
          <w:szCs w:val="28"/>
        </w:rPr>
        <w:t xml:space="preserve"> садовых цветочно-декоративных растений.</w:t>
      </w:r>
    </w:p>
    <w:p w:rsidR="00993CCF" w:rsidRPr="00993CCF" w:rsidRDefault="00993CCF" w:rsidP="00993CCF">
      <w:pPr>
        <w:spacing w:after="0" w:line="240" w:lineRule="auto"/>
        <w:ind w:left="-567"/>
        <w:jc w:val="both"/>
        <w:rPr>
          <w:rFonts w:ascii="Times New Roman" w:eastAsia="Times New Roman" w:hAnsi="Times New Roman" w:cs="Times New Roman"/>
          <w:sz w:val="24"/>
          <w:szCs w:val="28"/>
        </w:rPr>
      </w:pPr>
      <w:r w:rsidRPr="00993CCF">
        <w:rPr>
          <w:rFonts w:ascii="Times New Roman" w:eastAsia="Times New Roman" w:hAnsi="Times New Roman" w:cs="Times New Roman"/>
          <w:iCs/>
          <w:sz w:val="24"/>
          <w:szCs w:val="28"/>
        </w:rPr>
        <w:t>Узнавание (различение)</w:t>
      </w:r>
      <w:r w:rsidRPr="00993CCF">
        <w:rPr>
          <w:rFonts w:ascii="Times New Roman" w:eastAsia="Times New Roman" w:hAnsi="Times New Roman" w:cs="Times New Roman"/>
          <w:sz w:val="24"/>
          <w:szCs w:val="28"/>
        </w:rPr>
        <w:t xml:space="preserve"> дикорастущих цветочно-декоративных растений (ромашка). </w:t>
      </w:r>
      <w:r w:rsidRPr="00993CCF">
        <w:rPr>
          <w:rFonts w:ascii="Times New Roman" w:eastAsia="Times New Roman" w:hAnsi="Times New Roman" w:cs="Times New Roman"/>
          <w:iCs/>
          <w:sz w:val="24"/>
          <w:szCs w:val="28"/>
        </w:rPr>
        <w:t>Узнавание (различение) комнатных растений</w:t>
      </w:r>
      <w:r w:rsidRPr="00993CCF">
        <w:rPr>
          <w:rFonts w:ascii="Times New Roman" w:eastAsia="Times New Roman" w:hAnsi="Times New Roman" w:cs="Times New Roman"/>
          <w:sz w:val="24"/>
          <w:szCs w:val="28"/>
        </w:rPr>
        <w:t xml:space="preserve">. Знание строения растения. Знание особенностей ухода за комнатными растениями. Знание значения комнатных растений в жизни человека. </w:t>
      </w:r>
    </w:p>
    <w:p w:rsidR="00993CCF" w:rsidRPr="00993CCF" w:rsidRDefault="00993CCF" w:rsidP="00993CCF">
      <w:pPr>
        <w:suppressAutoHyphens/>
        <w:spacing w:after="0" w:line="240" w:lineRule="auto"/>
        <w:ind w:left="-567"/>
        <w:jc w:val="center"/>
        <w:rPr>
          <w:rFonts w:ascii="Times New Roman" w:eastAsia="Times New Roman" w:hAnsi="Times New Roman" w:cs="Times New Roman"/>
          <w:i/>
          <w:sz w:val="24"/>
          <w:szCs w:val="24"/>
          <w:lang w:eastAsia="ar-SA"/>
        </w:rPr>
      </w:pPr>
      <w:r w:rsidRPr="00993CCF">
        <w:rPr>
          <w:rFonts w:ascii="Times New Roman" w:eastAsia="Times New Roman" w:hAnsi="Times New Roman" w:cs="Times New Roman"/>
          <w:i/>
          <w:sz w:val="24"/>
          <w:szCs w:val="24"/>
          <w:lang w:eastAsia="ar-SA"/>
        </w:rPr>
        <w:t>Раздел «Животный мир»</w:t>
      </w:r>
    </w:p>
    <w:p w:rsidR="00993CCF" w:rsidRPr="00993CCF" w:rsidRDefault="00993CCF" w:rsidP="00993CCF">
      <w:pPr>
        <w:suppressAutoHyphens/>
        <w:spacing w:after="0" w:line="240" w:lineRule="auto"/>
        <w:ind w:left="-567"/>
        <w:jc w:val="both"/>
        <w:rPr>
          <w:rFonts w:ascii="Times New Roman" w:eastAsia="Times New Roman" w:hAnsi="Times New Roman" w:cs="Times New Roman"/>
          <w:iCs/>
          <w:sz w:val="24"/>
          <w:szCs w:val="28"/>
          <w:lang w:eastAsia="ar-SA"/>
        </w:rPr>
      </w:pPr>
      <w:r w:rsidRPr="00993CCF">
        <w:rPr>
          <w:rFonts w:ascii="Times New Roman" w:eastAsia="Times New Roman" w:hAnsi="Times New Roman" w:cs="Times New Roman"/>
          <w:sz w:val="24"/>
          <w:szCs w:val="28"/>
          <w:lang w:eastAsia="ar-SA"/>
        </w:rPr>
        <w:t xml:space="preserve">     Объединение животных в группу «домашние животные». Знание значения домашних животных </w:t>
      </w:r>
      <w:r w:rsidRPr="00993CCF">
        <w:rPr>
          <w:rFonts w:ascii="Times New Roman" w:eastAsia="Times New Roman" w:hAnsi="Times New Roman" w:cs="Times New Roman"/>
          <w:iCs/>
          <w:sz w:val="24"/>
          <w:szCs w:val="28"/>
          <w:lang w:eastAsia="ar-SA"/>
        </w:rPr>
        <w:t>в жизни человека. Уход за домашними животными. У</w:t>
      </w:r>
      <w:r w:rsidRPr="00993CCF">
        <w:rPr>
          <w:rFonts w:ascii="Times New Roman" w:eastAsia="Times New Roman" w:hAnsi="Times New Roman" w:cs="Times New Roman"/>
          <w:sz w:val="24"/>
          <w:szCs w:val="28"/>
          <w:lang w:eastAsia="ar-SA"/>
        </w:rPr>
        <w:t>знавание (различение) детенышей домашних животных</w:t>
      </w:r>
      <w:r w:rsidRPr="00993CCF">
        <w:rPr>
          <w:rFonts w:ascii="Times New Roman" w:eastAsia="Times New Roman" w:hAnsi="Times New Roman" w:cs="Times New Roman"/>
          <w:iCs/>
          <w:sz w:val="24"/>
          <w:szCs w:val="28"/>
          <w:lang w:eastAsia="ar-SA"/>
        </w:rPr>
        <w:t xml:space="preserve">. </w:t>
      </w:r>
      <w:r w:rsidRPr="00993CCF">
        <w:rPr>
          <w:rFonts w:ascii="Times New Roman" w:eastAsia="Times New Roman" w:hAnsi="Times New Roman" w:cs="Times New Roman"/>
          <w:sz w:val="24"/>
          <w:szCs w:val="28"/>
          <w:lang w:eastAsia="ar-SA"/>
        </w:rPr>
        <w:t>Знание строения домашнего (дикого) животного (</w:t>
      </w:r>
      <w:r w:rsidRPr="00993CCF">
        <w:rPr>
          <w:rFonts w:ascii="Times New Roman" w:eastAsia="Times New Roman" w:hAnsi="Times New Roman" w:cs="Times New Roman"/>
          <w:iCs/>
          <w:sz w:val="24"/>
          <w:szCs w:val="28"/>
          <w:lang w:eastAsia="ar-SA"/>
        </w:rPr>
        <w:t xml:space="preserve">голова, туловище, шерсть, лапы, хвост, ноги, копыта, рога, грива, пятачок, вымя, уши). Знание основных признаков животного. Установление связи строения тела животного с его образом жизни. </w:t>
      </w:r>
      <w:r w:rsidRPr="00993CCF">
        <w:rPr>
          <w:rFonts w:ascii="Times New Roman" w:eastAsia="Times New Roman" w:hAnsi="Times New Roman" w:cs="Times New Roman"/>
          <w:sz w:val="24"/>
          <w:szCs w:val="28"/>
          <w:lang w:eastAsia="ar-SA"/>
        </w:rPr>
        <w:t xml:space="preserve">Узнавание (различение) домашних животных. </w:t>
      </w:r>
      <w:r w:rsidRPr="00993CCF">
        <w:rPr>
          <w:rFonts w:ascii="Times New Roman" w:eastAsia="Times New Roman" w:hAnsi="Times New Roman" w:cs="Times New Roman"/>
          <w:iCs/>
          <w:sz w:val="24"/>
          <w:szCs w:val="28"/>
          <w:lang w:eastAsia="ar-SA"/>
        </w:rPr>
        <w:t>З</w:t>
      </w:r>
      <w:r w:rsidRPr="00993CCF">
        <w:rPr>
          <w:rFonts w:ascii="Times New Roman" w:eastAsia="Times New Roman" w:hAnsi="Times New Roman" w:cs="Times New Roman"/>
          <w:sz w:val="24"/>
          <w:szCs w:val="28"/>
          <w:lang w:eastAsia="ar-SA"/>
        </w:rPr>
        <w:t>нание питания домашних животных. Знание способов передвижения домашних животных.</w:t>
      </w:r>
    </w:p>
    <w:p w:rsidR="00993CCF" w:rsidRPr="00993CCF" w:rsidRDefault="00993CCF" w:rsidP="00993CCF">
      <w:pPr>
        <w:suppressAutoHyphens/>
        <w:spacing w:after="0" w:line="240" w:lineRule="auto"/>
        <w:ind w:left="-567"/>
        <w:jc w:val="both"/>
        <w:rPr>
          <w:rFonts w:ascii="Times New Roman" w:eastAsia="Times New Roman" w:hAnsi="Times New Roman" w:cs="Times New Roman"/>
          <w:sz w:val="24"/>
          <w:szCs w:val="28"/>
          <w:lang w:eastAsia="ar-SA"/>
        </w:rPr>
      </w:pPr>
      <w:r w:rsidRPr="00993CCF">
        <w:rPr>
          <w:rFonts w:ascii="Times New Roman" w:eastAsia="Times New Roman" w:hAnsi="Times New Roman" w:cs="Times New Roman"/>
          <w:sz w:val="24"/>
          <w:szCs w:val="28"/>
          <w:lang w:eastAsia="ar-SA"/>
        </w:rPr>
        <w:t xml:space="preserve">     Узнавание (различение) диких животных.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993CCF">
        <w:rPr>
          <w:rFonts w:ascii="Times New Roman" w:eastAsia="Times New Roman" w:hAnsi="Times New Roman" w:cs="Times New Roman"/>
          <w:iCs/>
          <w:sz w:val="24"/>
          <w:szCs w:val="28"/>
          <w:lang w:eastAsia="ar-SA"/>
        </w:rPr>
        <w:t xml:space="preserve">в жизни человека. </w:t>
      </w:r>
      <w:r w:rsidRPr="00993CCF">
        <w:rPr>
          <w:rFonts w:ascii="Times New Roman" w:eastAsia="Times New Roman" w:hAnsi="Times New Roman" w:cs="Times New Roman"/>
          <w:sz w:val="24"/>
          <w:szCs w:val="28"/>
          <w:lang w:eastAsia="ar-SA"/>
        </w:rPr>
        <w:t>З</w:t>
      </w:r>
      <w:r w:rsidRPr="00993CCF">
        <w:rPr>
          <w:rFonts w:ascii="Times New Roman" w:eastAsia="Times New Roman" w:hAnsi="Times New Roman" w:cs="Times New Roman"/>
          <w:iCs/>
          <w:sz w:val="24"/>
          <w:szCs w:val="28"/>
          <w:lang w:eastAsia="ar-SA"/>
        </w:rPr>
        <w:t>нание строения птицы. Установление связи строения тела птицы с ее образом жизни. Знание питания птиц. У</w:t>
      </w:r>
      <w:r w:rsidRPr="00993CCF">
        <w:rPr>
          <w:rFonts w:ascii="Times New Roman" w:eastAsia="Times New Roman" w:hAnsi="Times New Roman" w:cs="Times New Roman"/>
          <w:sz w:val="24"/>
          <w:szCs w:val="28"/>
          <w:lang w:eastAsia="ar-SA"/>
        </w:rPr>
        <w:t xml:space="preserve">знавание (различение) домашних птиц.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(различение) детенышей домашних птиц. Узнавание (различение) зимующих птиц. </w:t>
      </w:r>
      <w:r w:rsidRPr="00993CCF">
        <w:rPr>
          <w:rFonts w:ascii="Times New Roman" w:eastAsia="Times New Roman" w:hAnsi="Times New Roman" w:cs="Times New Roman"/>
          <w:iCs/>
          <w:sz w:val="24"/>
          <w:szCs w:val="28"/>
          <w:lang w:eastAsia="ar-SA"/>
        </w:rPr>
        <w:t>З</w:t>
      </w:r>
      <w:r w:rsidRPr="00993CCF">
        <w:rPr>
          <w:rFonts w:ascii="Times New Roman" w:eastAsia="Times New Roman" w:hAnsi="Times New Roman" w:cs="Times New Roman"/>
          <w:sz w:val="24"/>
          <w:szCs w:val="28"/>
          <w:lang w:eastAsia="ar-SA"/>
        </w:rPr>
        <w:t xml:space="preserve">нание питания насекомых. Узнавание (различение) речных насекомых (бабочка). Знание способов передвижения насекомых. </w:t>
      </w:r>
    </w:p>
    <w:p w:rsidR="00993CCF" w:rsidRPr="00993CCF" w:rsidRDefault="00993CCF" w:rsidP="00993CCF">
      <w:pPr>
        <w:suppressAutoHyphens/>
        <w:spacing w:after="0" w:line="240" w:lineRule="auto"/>
        <w:ind w:left="-567"/>
        <w:jc w:val="center"/>
        <w:rPr>
          <w:rFonts w:ascii="Times New Roman" w:eastAsia="Times New Roman" w:hAnsi="Times New Roman" w:cs="Times New Roman"/>
          <w:i/>
          <w:sz w:val="24"/>
          <w:szCs w:val="24"/>
          <w:lang w:eastAsia="ar-SA"/>
        </w:rPr>
      </w:pPr>
      <w:r w:rsidRPr="00993CCF">
        <w:rPr>
          <w:rFonts w:ascii="Times New Roman" w:eastAsia="Times New Roman" w:hAnsi="Times New Roman" w:cs="Times New Roman"/>
          <w:i/>
          <w:sz w:val="24"/>
          <w:szCs w:val="24"/>
          <w:lang w:eastAsia="ar-SA"/>
        </w:rPr>
        <w:t>Раздел «Объекты природы»</w:t>
      </w:r>
    </w:p>
    <w:p w:rsidR="00993CCF" w:rsidRPr="00993CCF" w:rsidRDefault="00993CCF" w:rsidP="00993CCF">
      <w:pPr>
        <w:suppressAutoHyphens/>
        <w:spacing w:after="0" w:line="240" w:lineRule="auto"/>
        <w:ind w:left="-567"/>
        <w:jc w:val="both"/>
        <w:rPr>
          <w:rFonts w:ascii="Times New Roman" w:eastAsia="Times New Roman" w:hAnsi="Times New Roman" w:cs="Times New Roman"/>
          <w:sz w:val="24"/>
          <w:szCs w:val="28"/>
          <w:lang w:eastAsia="ar-SA"/>
        </w:rPr>
      </w:pPr>
      <w:r w:rsidRPr="00993CCF">
        <w:rPr>
          <w:rFonts w:ascii="Times New Roman" w:eastAsia="Times New Roman" w:hAnsi="Times New Roman" w:cs="Times New Roman"/>
          <w:sz w:val="24"/>
          <w:szCs w:val="24"/>
          <w:lang w:eastAsia="ar-SA"/>
        </w:rPr>
        <w:t xml:space="preserve">     </w:t>
      </w:r>
      <w:r w:rsidRPr="00993CCF">
        <w:rPr>
          <w:rFonts w:ascii="Times New Roman" w:eastAsia="Calibri" w:hAnsi="Times New Roman" w:cs="Times New Roman"/>
          <w:color w:val="000000"/>
          <w:sz w:val="24"/>
          <w:szCs w:val="27"/>
          <w:lang w:eastAsia="en-US"/>
        </w:rPr>
        <w:t>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Узнавание изображения Земли из космоса. Знание свойств воздуха. Знание значения воздуха в природе и жизни человека. Различение земли, неба. Определение месторасположения земли и неба. Огонь. Свойства огня. Формы земной поверхности.</w:t>
      </w:r>
    </w:p>
    <w:p w:rsidR="00993CCF" w:rsidRPr="00993CCF" w:rsidRDefault="00993CCF" w:rsidP="00993CCF">
      <w:pPr>
        <w:suppressAutoHyphens/>
        <w:spacing w:after="0" w:line="240" w:lineRule="auto"/>
        <w:ind w:left="-567"/>
        <w:jc w:val="center"/>
        <w:rPr>
          <w:rFonts w:ascii="Times New Roman" w:eastAsia="Times New Roman" w:hAnsi="Times New Roman" w:cs="Times New Roman"/>
          <w:i/>
          <w:iCs/>
          <w:sz w:val="24"/>
          <w:szCs w:val="24"/>
          <w:lang w:eastAsia="ar-SA"/>
        </w:rPr>
      </w:pPr>
      <w:r w:rsidRPr="00993CCF">
        <w:rPr>
          <w:rFonts w:ascii="Times New Roman" w:eastAsia="Times New Roman" w:hAnsi="Times New Roman" w:cs="Times New Roman"/>
          <w:i/>
          <w:iCs/>
          <w:sz w:val="24"/>
          <w:szCs w:val="24"/>
          <w:lang w:eastAsia="ar-SA"/>
        </w:rPr>
        <w:t>Раздел «Временные представления»</w:t>
      </w:r>
    </w:p>
    <w:p w:rsidR="007642CE" w:rsidRDefault="00993CCF" w:rsidP="004E2512">
      <w:pPr>
        <w:suppressAutoHyphens/>
        <w:spacing w:after="0" w:line="240" w:lineRule="auto"/>
        <w:ind w:left="-567"/>
        <w:jc w:val="both"/>
      </w:pPr>
      <w:r w:rsidRPr="00993CCF">
        <w:rPr>
          <w:rFonts w:ascii="Times New Roman" w:eastAsia="Times New Roman" w:hAnsi="Times New Roman" w:cs="Times New Roman"/>
          <w:sz w:val="24"/>
          <w:szCs w:val="28"/>
          <w:lang w:eastAsia="ar-SA"/>
        </w:rPr>
        <w:t xml:space="preserve">     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времен года (весна, лето, осень, зима) по характерным признакам. Узнавание (различение) явлений природы (дождь, снегопад, листопад, гроза, радуга, туман, гром, ветер). Соотнесение явлений природы с временем года. </w:t>
      </w:r>
    </w:p>
    <w:sectPr w:rsidR="007642CE" w:rsidSect="004E251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010"/>
    <w:multiLevelType w:val="hybridMultilevel"/>
    <w:tmpl w:val="C80064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122D2F"/>
    <w:multiLevelType w:val="hybridMultilevel"/>
    <w:tmpl w:val="31585E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DDB1E53"/>
    <w:multiLevelType w:val="hybridMultilevel"/>
    <w:tmpl w:val="AAECA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D67B02"/>
    <w:multiLevelType w:val="hybridMultilevel"/>
    <w:tmpl w:val="BE5AF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5E2253"/>
    <w:multiLevelType w:val="hybridMultilevel"/>
    <w:tmpl w:val="C6880D88"/>
    <w:lvl w:ilvl="0" w:tplc="80FCCD7C">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A0D6E06"/>
    <w:multiLevelType w:val="hybridMultilevel"/>
    <w:tmpl w:val="42EE0FDE"/>
    <w:lvl w:ilvl="0" w:tplc="9FF611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458D78F0"/>
    <w:multiLevelType w:val="hybridMultilevel"/>
    <w:tmpl w:val="4C42D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8034272"/>
    <w:multiLevelType w:val="multilevel"/>
    <w:tmpl w:val="F9303772"/>
    <w:lvl w:ilvl="0">
      <w:start w:val="1"/>
      <w:numFmt w:val="decimal"/>
      <w:lvlText w:val="%1."/>
      <w:lvlJc w:val="left"/>
      <w:pPr>
        <w:ind w:left="720" w:hanging="360"/>
      </w:pPr>
      <w:rPr>
        <w:rFonts w:eastAsia="Times New Roman"/>
        <w:b/>
      </w:rPr>
    </w:lvl>
    <w:lvl w:ilvl="1">
      <w:start w:val="2"/>
      <w:numFmt w:val="decimal"/>
      <w:isLgl/>
      <w:lvlText w:val="%1.%2."/>
      <w:lvlJc w:val="left"/>
      <w:pPr>
        <w:ind w:left="1350" w:hanging="720"/>
      </w:pPr>
      <w:rPr>
        <w:b/>
      </w:rPr>
    </w:lvl>
    <w:lvl w:ilvl="2">
      <w:start w:val="2"/>
      <w:numFmt w:val="decimal"/>
      <w:isLgl/>
      <w:lvlText w:val="%1.%2.%3."/>
      <w:lvlJc w:val="left"/>
      <w:pPr>
        <w:ind w:left="1620" w:hanging="720"/>
      </w:pPr>
      <w:rPr>
        <w:b/>
      </w:rPr>
    </w:lvl>
    <w:lvl w:ilvl="3">
      <w:start w:val="1"/>
      <w:numFmt w:val="decimal"/>
      <w:isLgl/>
      <w:lvlText w:val="%1.%2.%3.%4."/>
      <w:lvlJc w:val="left"/>
      <w:pPr>
        <w:ind w:left="2250" w:hanging="1080"/>
      </w:pPr>
      <w:rPr>
        <w:b/>
      </w:rPr>
    </w:lvl>
    <w:lvl w:ilvl="4">
      <w:start w:val="1"/>
      <w:numFmt w:val="decimal"/>
      <w:isLgl/>
      <w:lvlText w:val="%1.%2.%3.%4.%5."/>
      <w:lvlJc w:val="left"/>
      <w:pPr>
        <w:ind w:left="2520" w:hanging="1080"/>
      </w:pPr>
      <w:rPr>
        <w:b/>
      </w:rPr>
    </w:lvl>
    <w:lvl w:ilvl="5">
      <w:start w:val="1"/>
      <w:numFmt w:val="decimal"/>
      <w:isLgl/>
      <w:lvlText w:val="%1.%2.%3.%4.%5.%6."/>
      <w:lvlJc w:val="left"/>
      <w:pPr>
        <w:ind w:left="3150" w:hanging="1440"/>
      </w:pPr>
      <w:rPr>
        <w:b/>
      </w:rPr>
    </w:lvl>
    <w:lvl w:ilvl="6">
      <w:start w:val="1"/>
      <w:numFmt w:val="decimal"/>
      <w:isLgl/>
      <w:lvlText w:val="%1.%2.%3.%4.%5.%6.%7."/>
      <w:lvlJc w:val="left"/>
      <w:pPr>
        <w:ind w:left="3420" w:hanging="1440"/>
      </w:pPr>
      <w:rPr>
        <w:b/>
      </w:rPr>
    </w:lvl>
    <w:lvl w:ilvl="7">
      <w:start w:val="1"/>
      <w:numFmt w:val="decimal"/>
      <w:isLgl/>
      <w:lvlText w:val="%1.%2.%3.%4.%5.%6.%7.%8."/>
      <w:lvlJc w:val="left"/>
      <w:pPr>
        <w:ind w:left="4050" w:hanging="1800"/>
      </w:pPr>
      <w:rPr>
        <w:b/>
      </w:rPr>
    </w:lvl>
    <w:lvl w:ilvl="8">
      <w:start w:val="1"/>
      <w:numFmt w:val="decimal"/>
      <w:isLgl/>
      <w:lvlText w:val="%1.%2.%3.%4.%5.%6.%7.%8.%9."/>
      <w:lvlJc w:val="left"/>
      <w:pPr>
        <w:ind w:left="4320" w:hanging="1800"/>
      </w:pPr>
      <w:rPr>
        <w:b/>
      </w:rPr>
    </w:lvl>
  </w:abstractNum>
  <w:abstractNum w:abstractNumId="8" w15:restartNumberingAfterBreak="0">
    <w:nsid w:val="6B3D4832"/>
    <w:multiLevelType w:val="hybridMultilevel"/>
    <w:tmpl w:val="EEF831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C3"/>
    <w:rsid w:val="00092427"/>
    <w:rsid w:val="001A46C2"/>
    <w:rsid w:val="00257098"/>
    <w:rsid w:val="002E2FF0"/>
    <w:rsid w:val="00337342"/>
    <w:rsid w:val="004E2512"/>
    <w:rsid w:val="0051189C"/>
    <w:rsid w:val="005321C3"/>
    <w:rsid w:val="007642CE"/>
    <w:rsid w:val="007F5A55"/>
    <w:rsid w:val="00800E73"/>
    <w:rsid w:val="00993CCF"/>
    <w:rsid w:val="00FD1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D79FF"/>
  <w15:chartTrackingRefBased/>
  <w15:docId w15:val="{E58C0878-4DD6-404B-A5F5-48AC444CC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E7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E73"/>
    <w:pPr>
      <w:suppressAutoHyphens/>
      <w:spacing w:after="0" w:line="240" w:lineRule="auto"/>
    </w:pPr>
    <w:rPr>
      <w:rFonts w:ascii="Calibri" w:eastAsia="Times New Roman" w:hAnsi="Calibri" w:cs="Times New Roman"/>
      <w:lang w:eastAsia="ar-SA"/>
    </w:rPr>
  </w:style>
  <w:style w:type="table" w:styleId="a4">
    <w:name w:val="Table Grid"/>
    <w:basedOn w:val="a1"/>
    <w:uiPriority w:val="59"/>
    <w:rsid w:val="00800E7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uiPriority w:val="1"/>
    <w:qFormat/>
    <w:rsid w:val="00800E73"/>
    <w:pPr>
      <w:widowControl w:val="0"/>
      <w:spacing w:after="0" w:line="240" w:lineRule="auto"/>
      <w:ind w:left="100"/>
    </w:pPr>
    <w:rPr>
      <w:rFonts w:ascii="Times New Roman" w:eastAsia="Times New Roman" w:hAnsi="Times New Roman" w:cs="Times New Roman"/>
      <w:sz w:val="24"/>
      <w:szCs w:val="24"/>
      <w:lang w:val="en-US" w:eastAsia="en-US"/>
    </w:rPr>
  </w:style>
  <w:style w:type="character" w:customStyle="1" w:styleId="a6">
    <w:name w:val="Основной текст Знак"/>
    <w:basedOn w:val="a0"/>
    <w:link w:val="a5"/>
    <w:uiPriority w:val="1"/>
    <w:rsid w:val="00800E73"/>
    <w:rPr>
      <w:rFonts w:ascii="Times New Roman" w:eastAsia="Times New Roman" w:hAnsi="Times New Roman" w:cs="Times New Roman"/>
      <w:sz w:val="24"/>
      <w:szCs w:val="24"/>
      <w:lang w:val="en-US"/>
    </w:rPr>
  </w:style>
  <w:style w:type="paragraph" w:styleId="a7">
    <w:name w:val="List Paragraph"/>
    <w:basedOn w:val="a"/>
    <w:uiPriority w:val="34"/>
    <w:qFormat/>
    <w:rsid w:val="00800E73"/>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800E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33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1349</Words>
  <Characters>7690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Miratvel</dc:creator>
  <cp:keywords/>
  <dc:description/>
  <cp:lastModifiedBy>Карпова НА</cp:lastModifiedBy>
  <cp:revision>8</cp:revision>
  <dcterms:created xsi:type="dcterms:W3CDTF">2020-09-23T17:58:00Z</dcterms:created>
  <dcterms:modified xsi:type="dcterms:W3CDTF">2021-10-29T09:45:00Z</dcterms:modified>
</cp:coreProperties>
</file>